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E0" w:rsidRPr="0004526B" w:rsidRDefault="00CB27E0" w:rsidP="00CB27E0">
      <w:pPr>
        <w:jc w:val="center"/>
        <w:rPr>
          <w:rFonts w:ascii="Arial Narrow" w:hAnsi="Arial Narrow" w:cs="Tahoma"/>
          <w:b/>
          <w:sz w:val="40"/>
          <w:szCs w:val="40"/>
          <w:lang w:val="ro-RO"/>
        </w:rPr>
      </w:pPr>
      <w:bookmarkStart w:id="0" w:name="_GoBack"/>
      <w:bookmarkEnd w:id="0"/>
      <w:r w:rsidRPr="0004526B">
        <w:rPr>
          <w:rFonts w:ascii="Arial Narrow" w:hAnsi="Arial Narrow" w:cs="Tahoma"/>
          <w:b/>
          <w:sz w:val="40"/>
          <w:szCs w:val="40"/>
          <w:lang w:val="ro-RO"/>
        </w:rPr>
        <w:t>ANUNŢ</w:t>
      </w:r>
    </w:p>
    <w:p w:rsidR="00CB27E0" w:rsidRDefault="00CB27E0" w:rsidP="00DD406E">
      <w:pPr>
        <w:jc w:val="both"/>
        <w:rPr>
          <w:rFonts w:ascii="Arial Narrow" w:hAnsi="Arial Narrow" w:cs="Tahoma"/>
          <w:sz w:val="40"/>
          <w:szCs w:val="40"/>
          <w:lang w:val="ro-RO"/>
        </w:rPr>
      </w:pPr>
    </w:p>
    <w:p w:rsidR="0004526B" w:rsidRDefault="00CB27E0" w:rsidP="00DD406E">
      <w:pPr>
        <w:jc w:val="both"/>
        <w:rPr>
          <w:rFonts w:ascii="Arial Narrow" w:hAnsi="Arial Narrow" w:cs="Tahoma"/>
          <w:sz w:val="40"/>
          <w:szCs w:val="40"/>
          <w:lang w:val="ro-RO"/>
        </w:rPr>
      </w:pPr>
      <w:r>
        <w:rPr>
          <w:rFonts w:ascii="Arial Narrow" w:hAnsi="Arial Narrow" w:cs="Tahoma"/>
          <w:sz w:val="40"/>
          <w:szCs w:val="40"/>
          <w:lang w:val="ro-RO"/>
        </w:rPr>
        <w:t>Eventualele contestaţii</w:t>
      </w:r>
      <w:r w:rsidR="00DD406E" w:rsidRPr="00BA446F">
        <w:rPr>
          <w:rFonts w:ascii="Arial Narrow" w:hAnsi="Arial Narrow" w:cs="Tahoma"/>
          <w:sz w:val="40"/>
          <w:szCs w:val="40"/>
          <w:lang w:val="ro-RO"/>
        </w:rPr>
        <w:t xml:space="preserve"> se depun pe discipline (chimie, fizică,geografie, biologie), pentru fiecare subiect la care elevul consideră că punctajul acordat de profesorii evaluatori este diferit de cel al propriei evaluări. </w:t>
      </w:r>
    </w:p>
    <w:p w:rsidR="00DD406E" w:rsidRPr="00BA446F" w:rsidRDefault="00DD406E" w:rsidP="00DD406E">
      <w:pPr>
        <w:jc w:val="both"/>
        <w:rPr>
          <w:rFonts w:ascii="Arial Narrow" w:hAnsi="Arial Narrow" w:cs="Tahoma"/>
          <w:b/>
          <w:sz w:val="40"/>
          <w:szCs w:val="40"/>
          <w:lang w:val="ro-RO"/>
        </w:rPr>
      </w:pPr>
      <w:r w:rsidRPr="00BA446F">
        <w:rPr>
          <w:rFonts w:ascii="Arial Narrow" w:hAnsi="Arial Narrow" w:cs="Tahoma"/>
          <w:sz w:val="40"/>
          <w:szCs w:val="40"/>
          <w:lang w:val="ro-RO"/>
        </w:rPr>
        <w:t xml:space="preserve">Contestaţiile sunt admise în cazul în care diferenţa dintre punctajul iniţial  la disciplina la care </w:t>
      </w:r>
      <w:r w:rsidR="00CB27E0">
        <w:rPr>
          <w:rFonts w:ascii="Arial Narrow" w:hAnsi="Arial Narrow" w:cs="Tahoma"/>
          <w:sz w:val="40"/>
          <w:szCs w:val="40"/>
          <w:lang w:val="ro-RO"/>
        </w:rPr>
        <w:t>s-</w:t>
      </w:r>
      <w:r w:rsidRPr="00BA446F">
        <w:rPr>
          <w:rFonts w:ascii="Arial Narrow" w:hAnsi="Arial Narrow" w:cs="Tahoma"/>
          <w:sz w:val="40"/>
          <w:szCs w:val="40"/>
          <w:lang w:val="ro-RO"/>
        </w:rPr>
        <w:t xml:space="preserve">a depus contestație şi cel obţinut </w:t>
      </w:r>
      <w:r w:rsidR="00CB27E0">
        <w:rPr>
          <w:rFonts w:ascii="Arial Narrow" w:hAnsi="Arial Narrow" w:cs="Tahoma"/>
          <w:sz w:val="40"/>
          <w:szCs w:val="40"/>
          <w:lang w:val="ro-RO"/>
        </w:rPr>
        <w:t>în urma recorectării</w:t>
      </w:r>
      <w:r w:rsidRPr="00BA446F">
        <w:rPr>
          <w:rFonts w:ascii="Arial Narrow" w:hAnsi="Arial Narrow" w:cs="Tahoma"/>
          <w:sz w:val="40"/>
          <w:szCs w:val="40"/>
          <w:lang w:val="ro-RO"/>
        </w:rPr>
        <w:t xml:space="preserve"> este mai mare sau egal cu 5% din punctajul total </w:t>
      </w:r>
      <w:r w:rsidR="0004526B">
        <w:rPr>
          <w:rFonts w:ascii="Arial Narrow" w:hAnsi="Arial Narrow" w:cs="Tahoma"/>
          <w:sz w:val="40"/>
          <w:szCs w:val="40"/>
          <w:lang w:val="ro-RO"/>
        </w:rPr>
        <w:t xml:space="preserve">al probei teoretice </w:t>
      </w:r>
      <w:r w:rsidRPr="00BA446F">
        <w:rPr>
          <w:rFonts w:ascii="Arial Narrow" w:hAnsi="Arial Narrow" w:cs="Tahoma"/>
          <w:sz w:val="40"/>
          <w:szCs w:val="40"/>
          <w:lang w:val="ro-RO"/>
        </w:rPr>
        <w:t xml:space="preserve"> obținut la  fiecare disciplină de concurs. Pentru lucrările la care punctajul inițial este mai mare de 95 de puncte, se va admite orice diferență de punctaj la reevaluare, în plus sau în minus.(extras din </w:t>
      </w:r>
      <w:r w:rsidRPr="00BA446F">
        <w:rPr>
          <w:rFonts w:ascii="Arial Narrow" w:hAnsi="Arial Narrow" w:cs="Tahoma"/>
          <w:b/>
          <w:color w:val="000000"/>
          <w:sz w:val="40"/>
          <w:szCs w:val="40"/>
          <w:lang w:val="ro-RO"/>
        </w:rPr>
        <w:t xml:space="preserve">Regulamentul specific privind </w:t>
      </w:r>
      <w:r w:rsidRPr="00BA446F">
        <w:rPr>
          <w:rFonts w:ascii="Arial Narrow" w:hAnsi="Arial Narrow" w:cs="Tahoma"/>
          <w:b/>
          <w:sz w:val="40"/>
          <w:szCs w:val="40"/>
          <w:lang w:val="ro-RO"/>
        </w:rPr>
        <w:t>desfăşurareaOlimpiadei Ştiinţele Pământului aprobat prin Nota M.E.C.T.S. nr.</w:t>
      </w:r>
      <w:r w:rsidR="00BA446F">
        <w:rPr>
          <w:rFonts w:ascii="Arial Narrow" w:hAnsi="Arial Narrow" w:cs="Tahoma"/>
          <w:b/>
          <w:caps/>
          <w:sz w:val="40"/>
          <w:szCs w:val="40"/>
          <w:lang w:val="ro-RO"/>
        </w:rPr>
        <w:t>33344/13.03.2012).</w:t>
      </w:r>
    </w:p>
    <w:p w:rsidR="00CB27E0" w:rsidRDefault="00CB27E0" w:rsidP="003218AC">
      <w:pPr>
        <w:jc w:val="both"/>
        <w:rPr>
          <w:i/>
          <w:iCs/>
          <w:sz w:val="23"/>
          <w:szCs w:val="23"/>
        </w:rPr>
      </w:pPr>
    </w:p>
    <w:p w:rsidR="00DD406E" w:rsidRDefault="00DD406E" w:rsidP="003218AC">
      <w:pPr>
        <w:jc w:val="both"/>
        <w:rPr>
          <w:rFonts w:ascii="Arial Narrow" w:hAnsi="Arial Narrow" w:cs="Tahoma"/>
          <w:b/>
          <w:sz w:val="40"/>
          <w:szCs w:val="40"/>
          <w:lang w:val="ro-RO"/>
        </w:rPr>
      </w:pPr>
      <w:r w:rsidRPr="00BA446F">
        <w:rPr>
          <w:rFonts w:ascii="Arial Narrow" w:hAnsi="Arial Narrow" w:cs="Tahoma"/>
          <w:b/>
          <w:sz w:val="40"/>
          <w:szCs w:val="40"/>
          <w:lang w:val="ro-RO"/>
        </w:rPr>
        <w:t xml:space="preserve">EVENTUALELE CONTESTAŢII SE </w:t>
      </w:r>
      <w:r w:rsidR="0004526B">
        <w:rPr>
          <w:rFonts w:ascii="Arial Narrow" w:hAnsi="Arial Narrow" w:cs="Tahoma"/>
          <w:b/>
          <w:sz w:val="40"/>
          <w:szCs w:val="40"/>
          <w:lang w:val="ro-RO"/>
        </w:rPr>
        <w:t>TRIMIT SCANATE PE ADRESA DE EMAIL: geografie. eminescu @gmail.com , luni</w:t>
      </w:r>
      <w:r w:rsidRPr="00BA446F">
        <w:rPr>
          <w:rFonts w:ascii="Arial Narrow" w:hAnsi="Arial Narrow" w:cs="Tahoma"/>
          <w:b/>
          <w:sz w:val="40"/>
          <w:szCs w:val="40"/>
          <w:lang w:val="ro-RO"/>
        </w:rPr>
        <w:t xml:space="preserve">, </w:t>
      </w:r>
      <w:r w:rsidR="0004526B">
        <w:rPr>
          <w:rFonts w:ascii="Arial Narrow" w:hAnsi="Arial Narrow" w:cs="Tahoma"/>
          <w:b/>
          <w:sz w:val="40"/>
          <w:szCs w:val="40"/>
          <w:lang w:val="ro-RO"/>
        </w:rPr>
        <w:t>12</w:t>
      </w:r>
      <w:r w:rsidRPr="00BA446F">
        <w:rPr>
          <w:rFonts w:ascii="Arial Narrow" w:hAnsi="Arial Narrow" w:cs="Tahoma"/>
          <w:b/>
          <w:sz w:val="40"/>
          <w:szCs w:val="40"/>
          <w:lang w:val="ro-RO"/>
        </w:rPr>
        <w:t>.0</w:t>
      </w:r>
      <w:r w:rsidR="0004526B">
        <w:rPr>
          <w:rFonts w:ascii="Arial Narrow" w:hAnsi="Arial Narrow" w:cs="Tahoma"/>
          <w:b/>
          <w:sz w:val="40"/>
          <w:szCs w:val="40"/>
          <w:lang w:val="ro-RO"/>
        </w:rPr>
        <w:t>3</w:t>
      </w:r>
      <w:r w:rsidRPr="00BA446F">
        <w:rPr>
          <w:rFonts w:ascii="Arial Narrow" w:hAnsi="Arial Narrow" w:cs="Tahoma"/>
          <w:b/>
          <w:sz w:val="40"/>
          <w:szCs w:val="40"/>
          <w:lang w:val="ro-RO"/>
        </w:rPr>
        <w:t>.201</w:t>
      </w:r>
      <w:r w:rsidR="0004526B">
        <w:rPr>
          <w:rFonts w:ascii="Arial Narrow" w:hAnsi="Arial Narrow" w:cs="Tahoma"/>
          <w:b/>
          <w:sz w:val="40"/>
          <w:szCs w:val="40"/>
          <w:lang w:val="ro-RO"/>
        </w:rPr>
        <w:t>8, până la ora 13.00.</w:t>
      </w:r>
    </w:p>
    <w:p w:rsidR="00DF3AE6" w:rsidRDefault="00DF3AE6" w:rsidP="00DF3AE6">
      <w:pPr>
        <w:jc w:val="center"/>
        <w:rPr>
          <w:b/>
          <w:sz w:val="28"/>
          <w:szCs w:val="28"/>
          <w:u w:val="single"/>
          <w:lang w:val="ro-RO"/>
        </w:rPr>
      </w:pPr>
    </w:p>
    <w:p w:rsidR="00DF3AE6" w:rsidRDefault="00DF3AE6" w:rsidP="00DF3AE6">
      <w:pPr>
        <w:jc w:val="center"/>
        <w:rPr>
          <w:b/>
          <w:sz w:val="28"/>
          <w:szCs w:val="28"/>
          <w:u w:val="single"/>
          <w:lang w:val="ro-RO"/>
        </w:rPr>
        <w:sectPr w:rsidR="00DF3AE6">
          <w:pgSz w:w="15840" w:h="12240" w:orient="landscape"/>
          <w:pgMar w:top="1800" w:right="720" w:bottom="1800" w:left="1440" w:header="720" w:footer="720" w:gutter="0"/>
          <w:cols w:space="720"/>
          <w:docGrid w:linePitch="360"/>
        </w:sectPr>
      </w:pPr>
    </w:p>
    <w:tbl>
      <w:tblPr>
        <w:tblW w:w="10135" w:type="dxa"/>
        <w:tblInd w:w="-72" w:type="dxa"/>
        <w:tblLook w:val="01E0"/>
      </w:tblPr>
      <w:tblGrid>
        <w:gridCol w:w="6930"/>
        <w:gridCol w:w="3205"/>
      </w:tblGrid>
      <w:tr w:rsidR="00CB27E0" w:rsidRPr="003D3A49" w:rsidTr="00D53142">
        <w:trPr>
          <w:trHeight w:val="1185"/>
        </w:trPr>
        <w:tc>
          <w:tcPr>
            <w:tcW w:w="6930" w:type="dxa"/>
            <w:vAlign w:val="center"/>
          </w:tcPr>
          <w:p w:rsidR="00CB27E0" w:rsidRDefault="00CB27E0" w:rsidP="00B24CF8">
            <w:pPr>
              <w:pStyle w:val="Header"/>
              <w:tabs>
                <w:tab w:val="left" w:pos="1575"/>
              </w:tabs>
              <w:jc w:val="center"/>
              <w:rPr>
                <w:b/>
              </w:rPr>
            </w:pPr>
            <w:r>
              <w:rPr>
                <w:b/>
              </w:rPr>
              <w:lastRenderedPageBreak/>
              <w:t>MINISTERUL EDUCAŢIEI NAŢIONALE</w:t>
            </w:r>
          </w:p>
          <w:p w:rsidR="00CB27E0" w:rsidRDefault="00CB27E0" w:rsidP="00B24CF8">
            <w:pPr>
              <w:pStyle w:val="Header"/>
              <w:tabs>
                <w:tab w:val="left" w:pos="1575"/>
              </w:tabs>
              <w:jc w:val="center"/>
            </w:pPr>
            <w:r>
              <w:t>OLIMPIADA INTERDISCIPLINARĂ ŞTIINŢELE PĂMÂNTULUI</w:t>
            </w:r>
          </w:p>
          <w:p w:rsidR="00CB27E0" w:rsidRDefault="00B24CF8" w:rsidP="00B24CF8">
            <w:pPr>
              <w:pStyle w:val="Header"/>
              <w:tabs>
                <w:tab w:val="left" w:pos="1575"/>
              </w:tabs>
              <w:jc w:val="center"/>
            </w:pPr>
            <w:r>
              <w:t>ETAPA JUDEȚEANĂ</w:t>
            </w:r>
            <w:r w:rsidR="00CB27E0">
              <w:t xml:space="preserve"> –</w:t>
            </w:r>
            <w:r>
              <w:t xml:space="preserve"> CĂLĂRAȘI</w:t>
            </w:r>
          </w:p>
          <w:p w:rsidR="00CB27E0" w:rsidRDefault="00B24CF8" w:rsidP="00B24CF8">
            <w:pPr>
              <w:pStyle w:val="Header"/>
              <w:tabs>
                <w:tab w:val="left" w:pos="1575"/>
              </w:tabs>
              <w:jc w:val="center"/>
            </w:pPr>
            <w:r>
              <w:t>10 03 2018</w:t>
            </w:r>
          </w:p>
          <w:p w:rsidR="00CB27E0" w:rsidRDefault="00CB27E0" w:rsidP="00B24CF8">
            <w:pPr>
              <w:pStyle w:val="Header"/>
              <w:tabs>
                <w:tab w:val="left" w:pos="1575"/>
              </w:tabs>
              <w:jc w:val="center"/>
            </w:pPr>
          </w:p>
          <w:p w:rsidR="00CB27E0" w:rsidRDefault="00CB27E0" w:rsidP="00D53142">
            <w:pPr>
              <w:pStyle w:val="Header"/>
              <w:tabs>
                <w:tab w:val="left" w:pos="1575"/>
              </w:tabs>
              <w:jc w:val="center"/>
            </w:pPr>
          </w:p>
        </w:tc>
        <w:tc>
          <w:tcPr>
            <w:tcW w:w="3205" w:type="dxa"/>
          </w:tcPr>
          <w:p w:rsidR="00CB27E0" w:rsidRPr="003D3A49" w:rsidRDefault="00CB27E0" w:rsidP="00D53142">
            <w:pPr>
              <w:pStyle w:val="Header"/>
              <w:tabs>
                <w:tab w:val="left" w:pos="1575"/>
              </w:tabs>
              <w:jc w:val="center"/>
            </w:pPr>
          </w:p>
        </w:tc>
      </w:tr>
    </w:tbl>
    <w:p w:rsidR="00DF3AE6" w:rsidRPr="00DF3AE6" w:rsidRDefault="00DF3AE6" w:rsidP="00DF3AE6">
      <w:pPr>
        <w:jc w:val="center"/>
        <w:rPr>
          <w:b/>
          <w:sz w:val="24"/>
          <w:szCs w:val="24"/>
          <w:u w:val="single"/>
          <w:lang w:val="ro-RO"/>
        </w:rPr>
      </w:pPr>
      <w:r w:rsidRPr="00DF3AE6">
        <w:rPr>
          <w:b/>
          <w:sz w:val="24"/>
          <w:szCs w:val="24"/>
          <w:u w:val="single"/>
          <w:lang w:val="ro-RO"/>
        </w:rPr>
        <w:t>Contestaţie</w:t>
      </w:r>
    </w:p>
    <w:p w:rsidR="00DF3AE6" w:rsidRPr="00DF3AE6" w:rsidRDefault="00DF3AE6" w:rsidP="00DF3AE6">
      <w:pPr>
        <w:jc w:val="center"/>
        <w:rPr>
          <w:b/>
          <w:sz w:val="24"/>
          <w:szCs w:val="24"/>
          <w:u w:val="single"/>
          <w:lang w:val="ro-RO"/>
        </w:rPr>
      </w:pPr>
    </w:p>
    <w:p w:rsidR="00DF3AE6" w:rsidRPr="00DF3AE6" w:rsidRDefault="00B24CF8" w:rsidP="00DF3AE6">
      <w:pPr>
        <w:spacing w:line="360" w:lineRule="auto"/>
        <w:jc w:val="center"/>
        <w:rPr>
          <w:sz w:val="24"/>
          <w:szCs w:val="24"/>
          <w:lang w:val="ro-RO"/>
        </w:rPr>
      </w:pPr>
      <w:r>
        <w:rPr>
          <w:sz w:val="24"/>
          <w:szCs w:val="24"/>
          <w:lang w:val="ro-RO"/>
        </w:rPr>
        <w:t>Domnă</w:t>
      </w:r>
      <w:r w:rsidR="00DF3AE6" w:rsidRPr="00DF3AE6">
        <w:rPr>
          <w:sz w:val="24"/>
          <w:szCs w:val="24"/>
          <w:lang w:val="ro-RO"/>
        </w:rPr>
        <w:t xml:space="preserve"> Preşedinte,</w:t>
      </w:r>
    </w:p>
    <w:p w:rsidR="00DF3AE6" w:rsidRPr="00DF3AE6" w:rsidRDefault="00DF3AE6" w:rsidP="00DF3AE6">
      <w:pPr>
        <w:spacing w:line="360" w:lineRule="auto"/>
        <w:jc w:val="center"/>
        <w:rPr>
          <w:sz w:val="24"/>
          <w:szCs w:val="24"/>
          <w:lang w:val="ro-RO"/>
        </w:rPr>
      </w:pPr>
    </w:p>
    <w:p w:rsidR="00DF3AE6" w:rsidRPr="00DF3AE6" w:rsidRDefault="00DF3AE6" w:rsidP="0010769E">
      <w:pPr>
        <w:pStyle w:val="Header"/>
        <w:tabs>
          <w:tab w:val="left" w:pos="1575"/>
        </w:tabs>
        <w:jc w:val="both"/>
      </w:pPr>
      <w:r w:rsidRPr="00DF3AE6">
        <w:t xml:space="preserve">         Subsemnatul ___________________________________________ elevă / elev în clasa a __________ la __________________________________ localitatea __________________________, judeţul (municipiul Bucureşti) ___________________________________ vă rog să-mi  aprobaţi recorectarea subiectelor la Olimpiada</w:t>
      </w:r>
      <w:r w:rsidR="0010769E">
        <w:t>Interdisciplinară „Ştiinţ</w:t>
      </w:r>
      <w:r w:rsidR="00B24CF8">
        <w:t>ele Pământului”, etapa județeană</w:t>
      </w:r>
      <w:r w:rsidRPr="00DF3AE6">
        <w:t>. Se va bifa căsuţa corespunzătoare.</w:t>
      </w:r>
    </w:p>
    <w:p w:rsidR="00DF3AE6" w:rsidRPr="00DF3AE6" w:rsidRDefault="00DF3AE6" w:rsidP="00DF3AE6">
      <w:pPr>
        <w:pStyle w:val="Header"/>
        <w:tabs>
          <w:tab w:val="left" w:pos="1575"/>
        </w:tabs>
      </w:pP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720"/>
        <w:gridCol w:w="2340"/>
      </w:tblGrid>
      <w:tr w:rsidR="00B24CF8" w:rsidRPr="00DF3AE6" w:rsidTr="00B24CF8">
        <w:tc>
          <w:tcPr>
            <w:tcW w:w="2988" w:type="dxa"/>
          </w:tcPr>
          <w:p w:rsidR="00B24CF8" w:rsidRPr="00DF3AE6" w:rsidRDefault="00B24CF8" w:rsidP="00DF3AE6">
            <w:pPr>
              <w:pStyle w:val="Header"/>
              <w:tabs>
                <w:tab w:val="left" w:pos="1575"/>
              </w:tabs>
            </w:pPr>
            <w:r w:rsidRPr="00DF3AE6">
              <w:t>Biologie – proba teoretică</w:t>
            </w:r>
          </w:p>
        </w:tc>
        <w:tc>
          <w:tcPr>
            <w:tcW w:w="720" w:type="dxa"/>
            <w:tcBorders>
              <w:right w:val="single" w:sz="4" w:space="0" w:color="auto"/>
            </w:tcBorders>
          </w:tcPr>
          <w:p w:rsidR="00B24CF8" w:rsidRPr="00DF3AE6" w:rsidRDefault="00B24CF8" w:rsidP="00DF3AE6">
            <w:pPr>
              <w:pStyle w:val="Header"/>
              <w:tabs>
                <w:tab w:val="left" w:pos="1575"/>
              </w:tabs>
            </w:pPr>
          </w:p>
        </w:tc>
        <w:tc>
          <w:tcPr>
            <w:tcW w:w="2340" w:type="dxa"/>
            <w:tcBorders>
              <w:top w:val="nil"/>
              <w:left w:val="single" w:sz="4" w:space="0" w:color="auto"/>
              <w:bottom w:val="nil"/>
              <w:right w:val="single" w:sz="4" w:space="0" w:color="auto"/>
            </w:tcBorders>
          </w:tcPr>
          <w:p w:rsidR="00B24CF8" w:rsidRPr="00DF3AE6" w:rsidRDefault="00B24CF8" w:rsidP="00DF3AE6">
            <w:pPr>
              <w:pStyle w:val="Header"/>
              <w:tabs>
                <w:tab w:val="left" w:pos="1575"/>
              </w:tabs>
            </w:pPr>
          </w:p>
        </w:tc>
      </w:tr>
      <w:tr w:rsidR="00B24CF8" w:rsidRPr="00DF3AE6" w:rsidTr="00B24CF8">
        <w:tc>
          <w:tcPr>
            <w:tcW w:w="2988" w:type="dxa"/>
          </w:tcPr>
          <w:p w:rsidR="00B24CF8" w:rsidRPr="00DF3AE6" w:rsidRDefault="00B24CF8" w:rsidP="00DF3AE6">
            <w:pPr>
              <w:pStyle w:val="Header"/>
              <w:tabs>
                <w:tab w:val="left" w:pos="1575"/>
              </w:tabs>
            </w:pPr>
            <w:r>
              <w:t>C</w:t>
            </w:r>
            <w:r w:rsidRPr="00DF3AE6">
              <w:t>himie – proba teoretică</w:t>
            </w:r>
          </w:p>
        </w:tc>
        <w:tc>
          <w:tcPr>
            <w:tcW w:w="720" w:type="dxa"/>
            <w:tcBorders>
              <w:right w:val="single" w:sz="4" w:space="0" w:color="auto"/>
            </w:tcBorders>
          </w:tcPr>
          <w:p w:rsidR="00B24CF8" w:rsidRPr="00DF3AE6" w:rsidRDefault="00B24CF8" w:rsidP="00DF3AE6">
            <w:pPr>
              <w:pStyle w:val="Header"/>
              <w:tabs>
                <w:tab w:val="left" w:pos="1575"/>
              </w:tabs>
            </w:pPr>
          </w:p>
        </w:tc>
        <w:tc>
          <w:tcPr>
            <w:tcW w:w="2340" w:type="dxa"/>
            <w:tcBorders>
              <w:top w:val="nil"/>
              <w:left w:val="single" w:sz="4" w:space="0" w:color="auto"/>
              <w:bottom w:val="nil"/>
              <w:right w:val="single" w:sz="4" w:space="0" w:color="auto"/>
            </w:tcBorders>
          </w:tcPr>
          <w:p w:rsidR="00B24CF8" w:rsidRPr="00DF3AE6" w:rsidRDefault="00B24CF8" w:rsidP="00DF3AE6">
            <w:pPr>
              <w:pStyle w:val="Header"/>
              <w:tabs>
                <w:tab w:val="left" w:pos="1575"/>
              </w:tabs>
            </w:pPr>
          </w:p>
        </w:tc>
      </w:tr>
      <w:tr w:rsidR="00B24CF8" w:rsidRPr="00DF3AE6" w:rsidTr="00B24CF8">
        <w:tc>
          <w:tcPr>
            <w:tcW w:w="2988" w:type="dxa"/>
          </w:tcPr>
          <w:p w:rsidR="00B24CF8" w:rsidRPr="00DF3AE6" w:rsidRDefault="00B24CF8" w:rsidP="00DF3AE6">
            <w:pPr>
              <w:pStyle w:val="Header"/>
              <w:tabs>
                <w:tab w:val="left" w:pos="1575"/>
              </w:tabs>
            </w:pPr>
            <w:r w:rsidRPr="00DF3AE6">
              <w:t>Fizică – proba teoretică</w:t>
            </w:r>
          </w:p>
        </w:tc>
        <w:tc>
          <w:tcPr>
            <w:tcW w:w="720" w:type="dxa"/>
            <w:tcBorders>
              <w:right w:val="single" w:sz="4" w:space="0" w:color="auto"/>
            </w:tcBorders>
          </w:tcPr>
          <w:p w:rsidR="00B24CF8" w:rsidRPr="00DF3AE6" w:rsidRDefault="00B24CF8" w:rsidP="00DF3AE6">
            <w:pPr>
              <w:pStyle w:val="Header"/>
              <w:tabs>
                <w:tab w:val="left" w:pos="1575"/>
              </w:tabs>
            </w:pPr>
          </w:p>
        </w:tc>
        <w:tc>
          <w:tcPr>
            <w:tcW w:w="2340" w:type="dxa"/>
            <w:tcBorders>
              <w:top w:val="nil"/>
              <w:left w:val="single" w:sz="4" w:space="0" w:color="auto"/>
              <w:bottom w:val="nil"/>
              <w:right w:val="single" w:sz="4" w:space="0" w:color="auto"/>
            </w:tcBorders>
          </w:tcPr>
          <w:p w:rsidR="00B24CF8" w:rsidRPr="00DF3AE6" w:rsidRDefault="00B24CF8" w:rsidP="00DF3AE6">
            <w:pPr>
              <w:pStyle w:val="Header"/>
              <w:tabs>
                <w:tab w:val="left" w:pos="1575"/>
              </w:tabs>
            </w:pPr>
          </w:p>
        </w:tc>
      </w:tr>
      <w:tr w:rsidR="00B24CF8" w:rsidRPr="00DF3AE6" w:rsidTr="00B24CF8">
        <w:tc>
          <w:tcPr>
            <w:tcW w:w="2988" w:type="dxa"/>
          </w:tcPr>
          <w:p w:rsidR="00B24CF8" w:rsidRPr="00DF3AE6" w:rsidRDefault="00B24CF8" w:rsidP="00DF3AE6">
            <w:pPr>
              <w:pStyle w:val="Header"/>
              <w:tabs>
                <w:tab w:val="left" w:pos="1575"/>
              </w:tabs>
            </w:pPr>
            <w:r>
              <w:t xml:space="preserve">Geografie </w:t>
            </w:r>
            <w:r w:rsidRPr="00DF3AE6">
              <w:t>–</w:t>
            </w:r>
            <w:r>
              <w:t xml:space="preserve"> proba teoretică</w:t>
            </w:r>
          </w:p>
        </w:tc>
        <w:tc>
          <w:tcPr>
            <w:tcW w:w="720" w:type="dxa"/>
            <w:tcBorders>
              <w:right w:val="single" w:sz="4" w:space="0" w:color="auto"/>
            </w:tcBorders>
          </w:tcPr>
          <w:p w:rsidR="00B24CF8" w:rsidRPr="00DF3AE6" w:rsidRDefault="00B24CF8" w:rsidP="00DF3AE6">
            <w:pPr>
              <w:pStyle w:val="Header"/>
              <w:tabs>
                <w:tab w:val="left" w:pos="1575"/>
              </w:tabs>
            </w:pPr>
          </w:p>
        </w:tc>
        <w:tc>
          <w:tcPr>
            <w:tcW w:w="2340" w:type="dxa"/>
            <w:tcBorders>
              <w:top w:val="nil"/>
              <w:left w:val="single" w:sz="4" w:space="0" w:color="auto"/>
              <w:bottom w:val="nil"/>
              <w:right w:val="single" w:sz="4" w:space="0" w:color="auto"/>
            </w:tcBorders>
          </w:tcPr>
          <w:p w:rsidR="00B24CF8" w:rsidRDefault="00B24CF8" w:rsidP="00DF3AE6">
            <w:pPr>
              <w:pStyle w:val="Header"/>
              <w:tabs>
                <w:tab w:val="left" w:pos="1575"/>
              </w:tabs>
            </w:pPr>
          </w:p>
        </w:tc>
      </w:tr>
    </w:tbl>
    <w:p w:rsidR="00DF3AE6" w:rsidRPr="00DF3AE6" w:rsidRDefault="00DF3AE6" w:rsidP="00DF3AE6">
      <w:pPr>
        <w:pStyle w:val="Header"/>
        <w:tabs>
          <w:tab w:val="left" w:pos="1575"/>
        </w:tabs>
      </w:pPr>
    </w:p>
    <w:p w:rsidR="001069BB" w:rsidRDefault="001069BB" w:rsidP="00DF3AE6">
      <w:pPr>
        <w:ind w:firstLine="720"/>
        <w:jc w:val="both"/>
        <w:rPr>
          <w:sz w:val="24"/>
          <w:szCs w:val="24"/>
        </w:rPr>
      </w:pPr>
    </w:p>
    <w:p w:rsidR="00DF3AE6" w:rsidRPr="00DF3AE6" w:rsidRDefault="00DF3AE6" w:rsidP="00DF3AE6">
      <w:pPr>
        <w:ind w:firstLine="720"/>
        <w:jc w:val="both"/>
        <w:rPr>
          <w:sz w:val="24"/>
          <w:szCs w:val="24"/>
        </w:rPr>
      </w:pPr>
      <w:r w:rsidRPr="00DF3AE6">
        <w:rPr>
          <w:sz w:val="24"/>
          <w:szCs w:val="24"/>
        </w:rPr>
        <w:t>Data,</w:t>
      </w:r>
      <w:r w:rsidRPr="00DF3AE6">
        <w:rPr>
          <w:sz w:val="24"/>
          <w:szCs w:val="24"/>
        </w:rPr>
        <w:tab/>
      </w:r>
      <w:r w:rsidRPr="00DF3AE6">
        <w:rPr>
          <w:sz w:val="24"/>
          <w:szCs w:val="24"/>
        </w:rPr>
        <w:tab/>
      </w:r>
      <w:r w:rsidRPr="00DF3AE6">
        <w:rPr>
          <w:sz w:val="24"/>
          <w:szCs w:val="24"/>
        </w:rPr>
        <w:tab/>
      </w:r>
      <w:r w:rsidRPr="00DF3AE6">
        <w:rPr>
          <w:sz w:val="24"/>
          <w:szCs w:val="24"/>
        </w:rPr>
        <w:tab/>
      </w:r>
      <w:r w:rsidRPr="00DF3AE6">
        <w:rPr>
          <w:sz w:val="24"/>
          <w:szCs w:val="24"/>
        </w:rPr>
        <w:tab/>
      </w:r>
      <w:r w:rsidRPr="00DF3AE6">
        <w:rPr>
          <w:sz w:val="24"/>
          <w:szCs w:val="24"/>
        </w:rPr>
        <w:tab/>
      </w:r>
      <w:r w:rsidRPr="00DF3AE6">
        <w:rPr>
          <w:sz w:val="24"/>
          <w:szCs w:val="24"/>
        </w:rPr>
        <w:tab/>
      </w:r>
      <w:r w:rsidRPr="00DF3AE6">
        <w:rPr>
          <w:sz w:val="24"/>
          <w:szCs w:val="24"/>
        </w:rPr>
        <w:tab/>
      </w:r>
      <w:r w:rsidRPr="00DF3AE6">
        <w:rPr>
          <w:sz w:val="24"/>
          <w:szCs w:val="24"/>
        </w:rPr>
        <w:tab/>
      </w:r>
      <w:proofErr w:type="spellStart"/>
      <w:r w:rsidRPr="00DF3AE6">
        <w:rPr>
          <w:sz w:val="24"/>
          <w:szCs w:val="24"/>
        </w:rPr>
        <w:t>Semnătură</w:t>
      </w:r>
      <w:proofErr w:type="spellEnd"/>
      <w:r w:rsidR="00B24CF8">
        <w:rPr>
          <w:sz w:val="24"/>
          <w:szCs w:val="24"/>
        </w:rPr>
        <w:t xml:space="preserve"> </w:t>
      </w:r>
      <w:proofErr w:type="spellStart"/>
      <w:r w:rsidRPr="00DF3AE6">
        <w:rPr>
          <w:sz w:val="24"/>
          <w:szCs w:val="24"/>
        </w:rPr>
        <w:t>elev</w:t>
      </w:r>
      <w:proofErr w:type="spellEnd"/>
      <w:r w:rsidRPr="00DF3AE6">
        <w:rPr>
          <w:sz w:val="24"/>
          <w:szCs w:val="24"/>
        </w:rPr>
        <w:t>,</w:t>
      </w:r>
    </w:p>
    <w:p w:rsidR="001069BB" w:rsidRDefault="00DF3AE6" w:rsidP="00DF3AE6">
      <w:pPr>
        <w:spacing w:line="360" w:lineRule="auto"/>
        <w:jc w:val="both"/>
        <w:rPr>
          <w:sz w:val="24"/>
          <w:szCs w:val="24"/>
        </w:rPr>
      </w:pPr>
      <w:r w:rsidRPr="00DF3AE6">
        <w:rPr>
          <w:sz w:val="24"/>
          <w:szCs w:val="24"/>
        </w:rPr>
        <w:tab/>
      </w:r>
    </w:p>
    <w:sectPr w:rsidR="001069BB" w:rsidSect="00BD41FE">
      <w:pgSz w:w="12240" w:h="15840"/>
      <w:pgMar w:top="720" w:right="720" w:bottom="3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hyphenationZone w:val="425"/>
  <w:characterSpacingControl w:val="doNotCompress"/>
  <w:compat/>
  <w:rsids>
    <w:rsidRoot w:val="00495E41"/>
    <w:rsid w:val="0004526B"/>
    <w:rsid w:val="001069BB"/>
    <w:rsid w:val="0010769E"/>
    <w:rsid w:val="00154E21"/>
    <w:rsid w:val="00205671"/>
    <w:rsid w:val="003218AC"/>
    <w:rsid w:val="00491A14"/>
    <w:rsid w:val="00495E41"/>
    <w:rsid w:val="004A3184"/>
    <w:rsid w:val="00953C51"/>
    <w:rsid w:val="00B24CF8"/>
    <w:rsid w:val="00BA446F"/>
    <w:rsid w:val="00BD41FE"/>
    <w:rsid w:val="00CB27E0"/>
    <w:rsid w:val="00DA1868"/>
    <w:rsid w:val="00DD406E"/>
    <w:rsid w:val="00DF3A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AE6"/>
    <w:pPr>
      <w:tabs>
        <w:tab w:val="center" w:pos="4536"/>
        <w:tab w:val="right" w:pos="9072"/>
      </w:tabs>
    </w:pPr>
    <w:rPr>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06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DF3AE6"/>
    <w:pPr>
      <w:tabs>
        <w:tab w:val="center" w:pos="4536"/>
        <w:tab w:val="right" w:pos="9072"/>
      </w:tabs>
    </w:pPr>
    <w:rPr>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1389</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EVENTUALELE CONTESTAŢII SE VOR DEPUNE LA SECRETARIATUL COMISIEI, MÂINE, 3</vt:lpstr>
      <vt:lpstr>EVENTUALELE CONTESTAŢII SE VOR DEPUNE LA SECRETARIATUL COMISIEI, MÂINE, 3</vt:lpstr>
    </vt:vector>
  </TitlesOfParts>
  <Company>cnlr</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EVENTUALELE CONTESTAŢII SE VOR DEPUNE LA SECRETARIATUL COMISIEI, MÂINE, 3</dc:title>
  <dc:creator>MEB</dc:creator>
  <cp:lastModifiedBy>elev</cp:lastModifiedBy>
  <cp:revision>4</cp:revision>
  <cp:lastPrinted>2018-03-10T09:41:00Z</cp:lastPrinted>
  <dcterms:created xsi:type="dcterms:W3CDTF">2018-03-10T09:41:00Z</dcterms:created>
  <dcterms:modified xsi:type="dcterms:W3CDTF">2018-03-10T09:49:00Z</dcterms:modified>
</cp:coreProperties>
</file>