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0E" w:rsidRPr="00F13AAD" w:rsidRDefault="00F13AAD">
      <w:pPr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  <w:r w:rsidRPr="00F13AAD">
        <w:rPr>
          <w:rFonts w:ascii="Times New Roman" w:eastAsia="Calibri" w:hAnsi="Times New Roman" w:cs="Times New Roman"/>
          <w:noProof/>
          <w:sz w:val="24"/>
          <w:szCs w:val="24"/>
          <w:lang w:val="ro-RO"/>
        </w:rPr>
        <w:t>Nr. 195/30.04.2025</w:t>
      </w:r>
    </w:p>
    <w:p w:rsidR="00F13AAD" w:rsidRPr="00F13AAD" w:rsidRDefault="00F13AAD">
      <w:pPr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</w:p>
    <w:p w:rsidR="00F13AAD" w:rsidRDefault="00F13AAD">
      <w:pPr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  <w:r w:rsidRPr="00F13AAD">
        <w:rPr>
          <w:rFonts w:ascii="Times New Roman" w:eastAsia="Calibri" w:hAnsi="Times New Roman" w:cs="Times New Roman"/>
          <w:noProof/>
          <w:sz w:val="24"/>
          <w:szCs w:val="24"/>
          <w:highlight w:val="yellow"/>
          <w:lang w:val="ro-RO"/>
        </w:rPr>
        <w:t>În perioada 5-16 mai</w:t>
      </w:r>
    </w:p>
    <w:p w:rsidR="000720A3" w:rsidRPr="000720A3" w:rsidRDefault="000720A3" w:rsidP="000720A3">
      <w:pPr>
        <w:pStyle w:val="ListParagraph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4"/>
          <w:szCs w:val="24"/>
          <w:lang w:val="ro-RO"/>
        </w:rPr>
      </w:pPr>
      <w:r w:rsidRPr="000720A3">
        <w:rPr>
          <w:rFonts w:ascii="Times New Roman" w:eastAsia="Calibri" w:hAnsi="Times New Roman" w:cs="Times New Roman"/>
          <w:spacing w:val="-14"/>
          <w:sz w:val="24"/>
          <w:szCs w:val="24"/>
          <w:lang w:val="ro-RO"/>
        </w:rPr>
        <w:t xml:space="preserve">înregistrarea, la inspectoratele şcolare/centrele de înscriere, a dosarelor de înscriere ale candidaților la </w:t>
      </w:r>
      <w:r w:rsidRPr="000720A3">
        <w:rPr>
          <w:rFonts w:ascii="Times New Roman" w:eastAsia="Calibri" w:hAnsi="Times New Roman" w:cs="Times New Roman"/>
          <w:spacing w:val="-14"/>
          <w:sz w:val="24"/>
          <w:szCs w:val="24"/>
          <w:highlight w:val="yellow"/>
          <w:lang w:val="ro-RO"/>
        </w:rPr>
        <w:t>concursul de ocupare a posturilor didactice/catedrelor vacante/rezervate</w:t>
      </w:r>
      <w:r w:rsidRPr="000720A3">
        <w:rPr>
          <w:rFonts w:ascii="Times New Roman" w:eastAsia="Calibri" w:hAnsi="Times New Roman" w:cs="Times New Roman"/>
          <w:spacing w:val="-14"/>
          <w:sz w:val="24"/>
          <w:szCs w:val="24"/>
          <w:lang w:val="ro-RO"/>
        </w:rPr>
        <w:t>, inclusiv pentru absolvenții promoției 2025;</w:t>
      </w:r>
    </w:p>
    <w:p w:rsidR="00F13AAD" w:rsidRPr="000720A3" w:rsidRDefault="00F13AAD" w:rsidP="000720A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</w:p>
    <w:p w:rsidR="000720A3" w:rsidRPr="000720A3" w:rsidRDefault="000720A3" w:rsidP="000720A3">
      <w:pPr>
        <w:pStyle w:val="ListParagraph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-14"/>
          <w:sz w:val="24"/>
          <w:szCs w:val="24"/>
          <w:lang w:val="ro-RO"/>
        </w:rPr>
      </w:pPr>
      <w:r w:rsidRPr="000720A3">
        <w:rPr>
          <w:rFonts w:ascii="Times New Roman" w:eastAsia="Calibri" w:hAnsi="Times New Roman" w:cs="Times New Roman"/>
          <w:spacing w:val="-14"/>
          <w:sz w:val="24"/>
          <w:szCs w:val="24"/>
          <w:lang w:val="ro-RO"/>
        </w:rPr>
        <w:t>înregistrarea acordurilor pentru</w:t>
      </w:r>
      <w:r w:rsidRPr="000720A3">
        <w:rPr>
          <w:rFonts w:ascii="Times New Roman" w:eastAsia="Calibri" w:hAnsi="Times New Roman" w:cs="Times New Roman"/>
          <w:bCs/>
          <w:spacing w:val="-14"/>
          <w:sz w:val="24"/>
          <w:szCs w:val="24"/>
          <w:lang w:val="ro-RO"/>
        </w:rPr>
        <w:t xml:space="preserve"> </w:t>
      </w:r>
      <w:r w:rsidRPr="000720A3">
        <w:rPr>
          <w:rFonts w:ascii="Times New Roman" w:eastAsia="Calibri" w:hAnsi="Times New Roman" w:cs="Times New Roman"/>
          <w:bCs/>
          <w:spacing w:val="-14"/>
          <w:sz w:val="24"/>
          <w:szCs w:val="24"/>
          <w:highlight w:val="yellow"/>
          <w:lang w:val="ro-RO"/>
        </w:rPr>
        <w:t>detașare în interesul învățământului</w:t>
      </w:r>
      <w:r w:rsidRPr="000720A3">
        <w:rPr>
          <w:rFonts w:ascii="Times New Roman" w:eastAsia="Calibri" w:hAnsi="Times New Roman" w:cs="Times New Roman"/>
          <w:bCs/>
          <w:spacing w:val="-14"/>
          <w:sz w:val="24"/>
          <w:szCs w:val="24"/>
          <w:lang w:val="ro-RO"/>
        </w:rPr>
        <w:t xml:space="preserve">, la unităţile de învăţământ şi la </w:t>
      </w:r>
      <w:r w:rsidRPr="000720A3">
        <w:rPr>
          <w:rFonts w:ascii="Times New Roman" w:eastAsia="Calibri" w:hAnsi="Times New Roman" w:cs="Times New Roman"/>
          <w:spacing w:val="-14"/>
          <w:sz w:val="24"/>
          <w:szCs w:val="24"/>
          <w:lang w:val="ro-RO"/>
        </w:rPr>
        <w:t>inspectoratele şcolare</w:t>
      </w:r>
      <w:r w:rsidRPr="000720A3">
        <w:rPr>
          <w:rFonts w:ascii="Times New Roman" w:eastAsia="Calibri" w:hAnsi="Times New Roman" w:cs="Times New Roman"/>
          <w:bCs/>
          <w:spacing w:val="-14"/>
          <w:sz w:val="24"/>
          <w:szCs w:val="24"/>
          <w:lang w:val="ro-RO"/>
        </w:rPr>
        <w:t>;</w:t>
      </w:r>
    </w:p>
    <w:p w:rsidR="000720A3" w:rsidRPr="000720A3" w:rsidRDefault="000720A3" w:rsidP="000720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4"/>
          <w:szCs w:val="24"/>
          <w:lang w:val="ro-RO"/>
        </w:rPr>
      </w:pPr>
    </w:p>
    <w:p w:rsidR="00F13AAD" w:rsidRDefault="000720A3" w:rsidP="000720A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0A3">
        <w:rPr>
          <w:rFonts w:ascii="Times New Roman" w:hAnsi="Times New Roman" w:cs="Times New Roman"/>
          <w:sz w:val="24"/>
          <w:szCs w:val="24"/>
          <w:lang w:val="ro-RO"/>
        </w:rPr>
        <w:t xml:space="preserve">înregistrarea, la inspectoratele școlare/centrele de înscriere, a dosarelor de înscriere, însoțite de documentele solicitate în acestea, pentru continuitate la </w:t>
      </w:r>
      <w:r w:rsidRPr="000720A3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detașarea la cerere, respectiv detașare la cerere prin concurs sau concurs specific.</w:t>
      </w:r>
    </w:p>
    <w:p w:rsidR="00E73B14" w:rsidRPr="00E73B14" w:rsidRDefault="00E73B14" w:rsidP="00E73B14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:rsidR="00E73B14" w:rsidRPr="000720A3" w:rsidRDefault="00E73B14" w:rsidP="00E73B1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720A3" w:rsidRDefault="000720A3" w:rsidP="000720A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0A3">
        <w:rPr>
          <w:rFonts w:ascii="Times New Roman" w:hAnsi="Times New Roman" w:cs="Times New Roman"/>
          <w:sz w:val="24"/>
          <w:szCs w:val="24"/>
          <w:lang w:val="ro-RO"/>
        </w:rPr>
        <w:t xml:space="preserve">reactualizarea dosarelor personale, la inspectoratele şcolare, a cadrelor didactice care au primit acordul de principiu privind </w:t>
      </w:r>
      <w:r w:rsidRPr="000720A3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prelungirea duratei contractului individual de muncă pe perioadă determinată în anul şcolar 2025-2026</w:t>
      </w:r>
      <w:r w:rsidRPr="000720A3">
        <w:rPr>
          <w:rFonts w:ascii="Times New Roman" w:hAnsi="Times New Roman" w:cs="Times New Roman"/>
          <w:sz w:val="24"/>
          <w:szCs w:val="24"/>
          <w:lang w:val="ro-RO"/>
        </w:rPr>
        <w:t>, conform prevederilor art. 63 sau 87 din Metodologie; verificarea dosarelor şi a situațiilor transmise de unitățile de învățământ, de către comisia ju</w:t>
      </w:r>
      <w:r w:rsidR="00396F91">
        <w:rPr>
          <w:rFonts w:ascii="Times New Roman" w:hAnsi="Times New Roman" w:cs="Times New Roman"/>
          <w:sz w:val="24"/>
          <w:szCs w:val="24"/>
          <w:lang w:val="ro-RO"/>
        </w:rPr>
        <w:t>deţeană</w:t>
      </w:r>
      <w:r w:rsidRPr="000720A3">
        <w:rPr>
          <w:rFonts w:ascii="Times New Roman" w:hAnsi="Times New Roman" w:cs="Times New Roman"/>
          <w:sz w:val="24"/>
          <w:szCs w:val="24"/>
          <w:lang w:val="ro-RO"/>
        </w:rPr>
        <w:t xml:space="preserve"> de mobilitate;</w:t>
      </w:r>
    </w:p>
    <w:p w:rsidR="00E73B14" w:rsidRPr="000720A3" w:rsidRDefault="00E73B14" w:rsidP="00E73B1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720A3" w:rsidRDefault="000720A3" w:rsidP="000720A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0A3">
        <w:rPr>
          <w:rFonts w:ascii="Times New Roman" w:hAnsi="Times New Roman" w:cs="Times New Roman"/>
          <w:sz w:val="24"/>
          <w:szCs w:val="24"/>
          <w:lang w:val="ro-RO"/>
        </w:rPr>
        <w:t xml:space="preserve">înregistrarea, la inspectoratele școlare, a cererilor de înscriere, însoțite de documentele solicitate în acestea, a candidaților care beneficiază de </w:t>
      </w:r>
      <w:r w:rsidRPr="000720A3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prelungirea contractului individual de muncă pe perioadă determinată în anul școlar 2025-2026</w:t>
      </w:r>
      <w:r w:rsidRPr="000720A3">
        <w:rPr>
          <w:rFonts w:ascii="Times New Roman" w:hAnsi="Times New Roman" w:cs="Times New Roman"/>
          <w:sz w:val="24"/>
          <w:szCs w:val="24"/>
          <w:lang w:val="ro-RO"/>
        </w:rPr>
        <w:t xml:space="preserve"> și a celor care solicită </w:t>
      </w:r>
      <w:r w:rsidRPr="000720A3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angajare pe perioadă determinată în baza rezultatelor obţinute la concursurile naţionale, sesiunile 2024, 2023, 2022, 2021, 2020 sau 2019.</w:t>
      </w:r>
    </w:p>
    <w:p w:rsidR="00E73B14" w:rsidRDefault="00E73B14" w:rsidP="00E73B1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73B14" w:rsidRDefault="00E73B14" w:rsidP="00E73B1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73B14" w:rsidRDefault="00E73B14" w:rsidP="00E73B1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73B14" w:rsidRDefault="00E73B14" w:rsidP="00E73B1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73B14" w:rsidRDefault="00E73B14" w:rsidP="00E73B1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73B14" w:rsidRDefault="00E73B14" w:rsidP="00E73B1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73B14" w:rsidRDefault="00E73B14" w:rsidP="00E73B1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D5417" w:rsidRDefault="00DD5417" w:rsidP="00E73B1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D5417" w:rsidRDefault="00DD5417" w:rsidP="00E73B1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E73B14" w:rsidRDefault="00E73B14" w:rsidP="00E73B1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73B14" w:rsidRDefault="00E73B14" w:rsidP="00E73B1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96F91">
        <w:rPr>
          <w:rFonts w:ascii="Times New Roman" w:hAnsi="Times New Roman" w:cs="Times New Roman"/>
          <w:b/>
          <w:sz w:val="28"/>
          <w:szCs w:val="24"/>
          <w:highlight w:val="yellow"/>
          <w:lang w:val="ro-RO"/>
        </w:rPr>
        <w:t>Programare depunere dosare</w:t>
      </w:r>
    </w:p>
    <w:p w:rsidR="00E73B14" w:rsidRDefault="00E73B14" w:rsidP="00E73B1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Dosarele </w:t>
      </w:r>
      <w:r w:rsidRPr="00E73B14">
        <w:rPr>
          <w:rFonts w:ascii="Times New Roman" w:hAnsi="Times New Roman" w:cs="Times New Roman"/>
          <w:sz w:val="24"/>
          <w:szCs w:val="24"/>
          <w:lang w:val="ro-RO"/>
        </w:rPr>
        <w:t xml:space="preserve">de înscriere ale candidaților </w:t>
      </w:r>
      <w:r w:rsidRPr="00E73B14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la concursul de ocupare a posturilor didactice/catedrelor vacante/rezervate,</w:t>
      </w:r>
      <w:r w:rsidRPr="00E73B14">
        <w:rPr>
          <w:rFonts w:ascii="Times New Roman" w:hAnsi="Times New Roman" w:cs="Times New Roman"/>
          <w:sz w:val="24"/>
          <w:szCs w:val="24"/>
          <w:lang w:val="ro-RO"/>
        </w:rPr>
        <w:t xml:space="preserve"> inclusiv pe</w:t>
      </w:r>
      <w:r>
        <w:rPr>
          <w:rFonts w:ascii="Times New Roman" w:hAnsi="Times New Roman" w:cs="Times New Roman"/>
          <w:sz w:val="24"/>
          <w:szCs w:val="24"/>
          <w:lang w:val="ro-RO"/>
        </w:rPr>
        <w:t>ntru absolvenții promoției 2025 se depun la departamentul managementul resurselor umane.</w:t>
      </w:r>
    </w:p>
    <w:p w:rsidR="00E73B14" w:rsidRDefault="00E73B14" w:rsidP="00E73B1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3B14" w:rsidRPr="00DD5417" w:rsidTr="00E73B14">
        <w:tc>
          <w:tcPr>
            <w:tcW w:w="4675" w:type="dxa"/>
          </w:tcPr>
          <w:p w:rsidR="00E73B14" w:rsidRDefault="00E73B14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Luni, 5 mai</w:t>
            </w:r>
          </w:p>
          <w:p w:rsidR="002D069A" w:rsidRDefault="002D069A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13,00-15,00</w:t>
            </w:r>
          </w:p>
        </w:tc>
        <w:tc>
          <w:tcPr>
            <w:tcW w:w="4675" w:type="dxa"/>
          </w:tcPr>
          <w:p w:rsidR="00E73B14" w:rsidRDefault="004949E3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949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DISCIPLINELE TEHNOLOGICE SI DISCIPLINELE DIN ARIA CURRICULARA ARTE</w:t>
            </w:r>
          </w:p>
        </w:tc>
      </w:tr>
      <w:tr w:rsidR="00E73B14" w:rsidTr="00E73B14">
        <w:tc>
          <w:tcPr>
            <w:tcW w:w="4675" w:type="dxa"/>
          </w:tcPr>
          <w:p w:rsidR="00E73B14" w:rsidRDefault="002D069A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Marți, 6 mai</w:t>
            </w:r>
          </w:p>
          <w:p w:rsidR="002D069A" w:rsidRDefault="002D069A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10,00-15,00</w:t>
            </w:r>
          </w:p>
        </w:tc>
        <w:tc>
          <w:tcPr>
            <w:tcW w:w="4675" w:type="dxa"/>
          </w:tcPr>
          <w:p w:rsidR="00E73B14" w:rsidRDefault="004949E3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949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DISCIPLINELE DIN ARIA CURRICULARA MATEMATICA si STIINTE (matematica, fizica, chimie, biologie, informatica),</w:t>
            </w:r>
          </w:p>
        </w:tc>
      </w:tr>
      <w:tr w:rsidR="00E73B14" w:rsidRPr="00DD5417" w:rsidTr="00E73B14">
        <w:tc>
          <w:tcPr>
            <w:tcW w:w="4675" w:type="dxa"/>
          </w:tcPr>
          <w:p w:rsidR="00E73B14" w:rsidRDefault="002D069A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7 mai</w:t>
            </w:r>
          </w:p>
          <w:p w:rsidR="002D069A" w:rsidRDefault="002D069A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10,00-15,00</w:t>
            </w:r>
          </w:p>
        </w:tc>
        <w:tc>
          <w:tcPr>
            <w:tcW w:w="4675" w:type="dxa"/>
          </w:tcPr>
          <w:p w:rsidR="00E73B14" w:rsidRDefault="004949E3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949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EDUCATIE FIZICA si SPORT si DISCIPLINELE DIN ARIA CURRICULARA OM SI SOCIETATE (istorie, geografie, religie, socio-umane) INCLUSIV PENTRU INVATAMANTUL SPECIAL</w:t>
            </w:r>
          </w:p>
        </w:tc>
      </w:tr>
      <w:tr w:rsidR="00E73B14" w:rsidRPr="00DD5417" w:rsidTr="00E73B14">
        <w:tc>
          <w:tcPr>
            <w:tcW w:w="4675" w:type="dxa"/>
          </w:tcPr>
          <w:p w:rsidR="00E73B14" w:rsidRDefault="002D069A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Joi, 8 mai</w:t>
            </w:r>
          </w:p>
          <w:p w:rsidR="002D069A" w:rsidRDefault="002D069A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10,00-15,00</w:t>
            </w:r>
          </w:p>
        </w:tc>
        <w:tc>
          <w:tcPr>
            <w:tcW w:w="4675" w:type="dxa"/>
          </w:tcPr>
          <w:p w:rsidR="00E73B14" w:rsidRDefault="002D069A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06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DISCIPLINELE DIN ARIA CURRICULARA LIMBA SI COMUNICARE (limba si literatura romana, limba engleza, limba franceza)</w:t>
            </w:r>
          </w:p>
        </w:tc>
      </w:tr>
      <w:tr w:rsidR="00E73B14" w:rsidRPr="002D069A" w:rsidTr="00E73B14">
        <w:tc>
          <w:tcPr>
            <w:tcW w:w="4675" w:type="dxa"/>
          </w:tcPr>
          <w:p w:rsidR="00E73B14" w:rsidRDefault="002D069A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Vineri, 9 mai</w:t>
            </w:r>
          </w:p>
          <w:p w:rsidR="002D069A" w:rsidRDefault="002D069A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10,00-12,00</w:t>
            </w:r>
          </w:p>
        </w:tc>
        <w:tc>
          <w:tcPr>
            <w:tcW w:w="4675" w:type="dxa"/>
          </w:tcPr>
          <w:p w:rsidR="00E73B14" w:rsidRDefault="002D069A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ÎNVĂȚĂTORI </w:t>
            </w:r>
          </w:p>
        </w:tc>
      </w:tr>
      <w:tr w:rsidR="00E73B14" w:rsidRPr="002D069A" w:rsidTr="00E73B14">
        <w:tc>
          <w:tcPr>
            <w:tcW w:w="4675" w:type="dxa"/>
          </w:tcPr>
          <w:p w:rsidR="00E73B14" w:rsidRDefault="002D069A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Luni, 12 mai</w:t>
            </w:r>
          </w:p>
          <w:p w:rsidR="002D069A" w:rsidRDefault="002D069A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12,00-15,00</w:t>
            </w:r>
          </w:p>
        </w:tc>
        <w:tc>
          <w:tcPr>
            <w:tcW w:w="4675" w:type="dxa"/>
          </w:tcPr>
          <w:p w:rsidR="00E73B14" w:rsidRDefault="002D069A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ÎNVĂȚĂTORI</w:t>
            </w:r>
          </w:p>
        </w:tc>
      </w:tr>
      <w:tr w:rsidR="002D069A" w:rsidRPr="002D069A" w:rsidTr="00E73B14">
        <w:tc>
          <w:tcPr>
            <w:tcW w:w="4675" w:type="dxa"/>
          </w:tcPr>
          <w:p w:rsidR="002D069A" w:rsidRDefault="002D069A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Marți, 13 mai</w:t>
            </w:r>
          </w:p>
          <w:p w:rsidR="002D069A" w:rsidRDefault="002D069A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10,00-15,00</w:t>
            </w:r>
          </w:p>
        </w:tc>
        <w:tc>
          <w:tcPr>
            <w:tcW w:w="4675" w:type="dxa"/>
          </w:tcPr>
          <w:p w:rsidR="002D069A" w:rsidRDefault="002D069A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EDUCATOARE</w:t>
            </w:r>
          </w:p>
        </w:tc>
      </w:tr>
      <w:tr w:rsidR="002D069A" w:rsidRPr="002D069A" w:rsidTr="00E73B14">
        <w:tc>
          <w:tcPr>
            <w:tcW w:w="4675" w:type="dxa"/>
          </w:tcPr>
          <w:p w:rsidR="002D069A" w:rsidRDefault="002D069A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14 mai</w:t>
            </w:r>
          </w:p>
          <w:p w:rsidR="002D069A" w:rsidRDefault="002D069A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10,00-15,00</w:t>
            </w:r>
          </w:p>
        </w:tc>
        <w:tc>
          <w:tcPr>
            <w:tcW w:w="4675" w:type="dxa"/>
          </w:tcPr>
          <w:p w:rsidR="002D069A" w:rsidRDefault="002D069A" w:rsidP="00E7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EDUCATOARE</w:t>
            </w:r>
          </w:p>
        </w:tc>
      </w:tr>
    </w:tbl>
    <w:p w:rsidR="00E73B14" w:rsidRDefault="00E73B14" w:rsidP="00E73B1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73B14" w:rsidRPr="00EB044B" w:rsidRDefault="00E73B14" w:rsidP="00396F91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959595"/>
          <w:sz w:val="16"/>
          <w:lang w:val="fr-FR"/>
        </w:rPr>
      </w:pPr>
      <w:r w:rsidRPr="00EB044B">
        <w:rPr>
          <w:b/>
          <w:color w:val="959595"/>
          <w:sz w:val="16"/>
          <w:lang w:val="fr-FR"/>
        </w:rPr>
        <w:t xml:space="preserve">DUPA ACELASI GRAFIC </w:t>
      </w:r>
      <w:r w:rsidR="00396F91" w:rsidRPr="00EB044B">
        <w:rPr>
          <w:b/>
          <w:color w:val="959595"/>
          <w:sz w:val="16"/>
          <w:lang w:val="fr-FR"/>
        </w:rPr>
        <w:t>SE DEPUN SI EVENTUALELE DOSARE</w:t>
      </w:r>
      <w:r w:rsidRPr="00EB044B">
        <w:rPr>
          <w:b/>
          <w:color w:val="959595"/>
          <w:sz w:val="16"/>
          <w:lang w:val="fr-FR"/>
        </w:rPr>
        <w:t xml:space="preserve"> DE</w:t>
      </w:r>
      <w:r w:rsidR="00396F91" w:rsidRPr="00EB044B">
        <w:rPr>
          <w:b/>
          <w:color w:val="959595"/>
          <w:sz w:val="16"/>
          <w:lang w:val="fr-FR"/>
        </w:rPr>
        <w:t xml:space="preserve"> DETAȘARE/</w:t>
      </w:r>
      <w:r w:rsidRPr="00EB044B">
        <w:rPr>
          <w:b/>
          <w:color w:val="959595"/>
          <w:sz w:val="16"/>
          <w:lang w:val="fr-FR"/>
        </w:rPr>
        <w:t xml:space="preserve"> CONTINUITATE SAU/SI DE REPARTIZARE IN B</w:t>
      </w:r>
      <w:r w:rsidR="00396F91" w:rsidRPr="00EB044B">
        <w:rPr>
          <w:b/>
          <w:color w:val="959595"/>
          <w:sz w:val="16"/>
          <w:lang w:val="fr-FR"/>
        </w:rPr>
        <w:t>AZA NOTELOR DIN ANII ANTERIORI)</w:t>
      </w:r>
    </w:p>
    <w:p w:rsidR="00095A59" w:rsidRDefault="00E73B14" w:rsidP="00095A59">
      <w:pPr>
        <w:pStyle w:val="NormalWeb"/>
        <w:shd w:val="clear" w:color="auto" w:fill="FFFFFF"/>
        <w:spacing w:before="0" w:beforeAutospacing="0" w:after="150" w:afterAutospacing="0"/>
        <w:rPr>
          <w:b/>
          <w:lang w:val="ro-RO"/>
        </w:rPr>
      </w:pPr>
      <w:r w:rsidRPr="00396F91">
        <w:rPr>
          <w:rFonts w:ascii="Arial" w:hAnsi="Arial" w:cs="Arial"/>
          <w:color w:val="959595"/>
          <w:lang w:val="fr-FR"/>
        </w:rPr>
        <w:t> </w:t>
      </w:r>
      <w:r w:rsidR="00EB044B" w:rsidRPr="00CD6FE1">
        <w:rPr>
          <w:b/>
          <w:lang w:val="ro-RO"/>
        </w:rPr>
        <w:t>Inspectori școlari pentru managementul resurselor umane,</w:t>
      </w:r>
    </w:p>
    <w:p w:rsidR="00EB044B" w:rsidRPr="00DD5417" w:rsidRDefault="00EB044B" w:rsidP="00095A5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959595"/>
        </w:rPr>
      </w:pPr>
      <w:r w:rsidRPr="00CD6FE1">
        <w:rPr>
          <w:b/>
          <w:lang w:val="ro-RO"/>
        </w:rPr>
        <w:t>Prof. Cârjilă Daniel</w:t>
      </w:r>
    </w:p>
    <w:p w:rsidR="00EB044B" w:rsidRPr="00CD6FE1" w:rsidRDefault="00EB044B" w:rsidP="00095A59">
      <w:pPr>
        <w:pStyle w:val="NoSpacing"/>
        <w:rPr>
          <w:rFonts w:ascii="Times New Roman" w:hAnsi="Times New Roman" w:cs="Times New Roman"/>
          <w:b/>
          <w:lang w:val="ro-RO"/>
        </w:rPr>
      </w:pPr>
      <w:r w:rsidRPr="00CD6FE1">
        <w:rPr>
          <w:rFonts w:ascii="Times New Roman" w:hAnsi="Times New Roman" w:cs="Times New Roman"/>
          <w:b/>
          <w:lang w:val="ro-RO"/>
        </w:rPr>
        <w:t>Prof. Butoi Adriana</w:t>
      </w:r>
    </w:p>
    <w:p w:rsidR="00EB044B" w:rsidRPr="00095A59" w:rsidRDefault="00EB044B" w:rsidP="00095A59">
      <w:pPr>
        <w:pStyle w:val="NoSpacing"/>
        <w:jc w:val="center"/>
        <w:rPr>
          <w:rFonts w:ascii="Times New Roman" w:hAnsi="Times New Roman" w:cs="Times New Roman"/>
          <w:b/>
          <w:lang w:val="ro-RO"/>
        </w:rPr>
      </w:pPr>
      <w:r w:rsidRPr="00095A59">
        <w:rPr>
          <w:rFonts w:ascii="Times New Roman" w:hAnsi="Times New Roman" w:cs="Times New Roman"/>
          <w:b/>
          <w:lang w:val="ro-RO"/>
        </w:rPr>
        <w:t>Inspector școlar general adjunct,</w:t>
      </w:r>
    </w:p>
    <w:p w:rsidR="00E73B14" w:rsidRPr="00095A59" w:rsidRDefault="00EB044B" w:rsidP="00095A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95A59">
        <w:rPr>
          <w:rFonts w:ascii="Times New Roman" w:hAnsi="Times New Roman" w:cs="Times New Roman"/>
          <w:b/>
          <w:lang w:val="ro-RO"/>
        </w:rPr>
        <w:t>Prof. Călin Nicușor</w:t>
      </w:r>
    </w:p>
    <w:sectPr w:rsidR="00E73B14" w:rsidRPr="00095A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C3" w:rsidRDefault="00565EC3" w:rsidP="00F13AAD">
      <w:pPr>
        <w:spacing w:after="0" w:line="240" w:lineRule="auto"/>
      </w:pPr>
      <w:r>
        <w:separator/>
      </w:r>
    </w:p>
  </w:endnote>
  <w:endnote w:type="continuationSeparator" w:id="0">
    <w:p w:rsidR="00565EC3" w:rsidRDefault="00565EC3" w:rsidP="00F1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AD" w:rsidRPr="00F13AAD" w:rsidRDefault="00F13AAD" w:rsidP="00F13AAD">
    <w:pPr>
      <w:tabs>
        <w:tab w:val="center" w:pos="4536"/>
        <w:tab w:val="right" w:pos="9922"/>
      </w:tabs>
      <w:spacing w:after="0" w:line="240" w:lineRule="auto"/>
      <w:rPr>
        <w:rFonts w:ascii="Constantia" w:eastAsia="Calibri" w:hAnsi="Constantia" w:cs="Times New Roman"/>
        <w:sz w:val="20"/>
        <w:szCs w:val="20"/>
        <w:lang w:val="ro-RO"/>
      </w:rPr>
    </w:pPr>
    <w:r w:rsidRPr="00F13AAD">
      <w:rPr>
        <w:rFonts w:ascii="Constantia" w:eastAsia="Calibri" w:hAnsi="Constantia" w:cs="Times New Roman"/>
        <w:sz w:val="20"/>
        <w:szCs w:val="20"/>
        <w:lang w:val="ro-RO"/>
      </w:rPr>
      <w:t>Str. Sloboziei nr. 28-30, 910001, Mun. Călărași, jud. Călărași</w:t>
    </w:r>
    <w:r w:rsidRPr="00F13AAD">
      <w:rPr>
        <w:rFonts w:ascii="Constantia" w:eastAsia="Calibri" w:hAnsi="Constantia" w:cs="Times New Roman"/>
        <w:sz w:val="20"/>
        <w:szCs w:val="20"/>
        <w:lang w:val="ro-RO"/>
      </w:rPr>
      <w:tab/>
    </w:r>
  </w:p>
  <w:p w:rsidR="00F13AAD" w:rsidRPr="00F13AAD" w:rsidRDefault="00F13AAD" w:rsidP="00F13AAD">
    <w:pPr>
      <w:tabs>
        <w:tab w:val="center" w:pos="4536"/>
        <w:tab w:val="right" w:pos="9072"/>
      </w:tabs>
      <w:spacing w:after="0" w:line="240" w:lineRule="auto"/>
      <w:rPr>
        <w:rFonts w:ascii="Constantia" w:eastAsia="Calibri" w:hAnsi="Constantia" w:cs="Arial"/>
        <w:color w:val="222222"/>
        <w:sz w:val="20"/>
        <w:szCs w:val="20"/>
        <w:shd w:val="clear" w:color="auto" w:fill="FFFFFF"/>
        <w:lang w:val="ro-RO"/>
      </w:rPr>
    </w:pPr>
    <w:r w:rsidRPr="00F13AAD">
      <w:rPr>
        <w:rFonts w:ascii="Constantia" w:eastAsia="Calibri" w:hAnsi="Constantia" w:cs="Times New Roman"/>
        <w:sz w:val="20"/>
        <w:szCs w:val="20"/>
        <w:lang w:val="ro-RO"/>
      </w:rPr>
      <w:t xml:space="preserve">Tel: +400242 315 949 * Fax:  +400242 312 810 * </w:t>
    </w:r>
    <w:hyperlink r:id="rId1" w:history="1">
      <w:r w:rsidRPr="00F13AAD">
        <w:rPr>
          <w:rFonts w:ascii="Constantia" w:eastAsia="Calibri" w:hAnsi="Constantia" w:cs="Times New Roman"/>
          <w:color w:val="0000FF"/>
          <w:sz w:val="20"/>
          <w:szCs w:val="20"/>
          <w:u w:val="single"/>
          <w:lang w:val="ro-RO"/>
        </w:rPr>
        <w:t>www.isj-cl.ro</w:t>
      </w:r>
    </w:hyperlink>
  </w:p>
  <w:p w:rsidR="00F13AAD" w:rsidRDefault="00F13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C3" w:rsidRDefault="00565EC3" w:rsidP="00F13AAD">
      <w:pPr>
        <w:spacing w:after="0" w:line="240" w:lineRule="auto"/>
      </w:pPr>
      <w:r>
        <w:separator/>
      </w:r>
    </w:p>
  </w:footnote>
  <w:footnote w:type="continuationSeparator" w:id="0">
    <w:p w:rsidR="00565EC3" w:rsidRDefault="00565EC3" w:rsidP="00F1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AD" w:rsidRDefault="00F13AAD">
    <w:pPr>
      <w:pStyle w:val="Header"/>
    </w:pPr>
    <w:r w:rsidRPr="00F13AAD">
      <w:rPr>
        <w:rFonts w:ascii="Calibri" w:eastAsia="Calibri" w:hAnsi="Calibri" w:cs="Times New Roman"/>
        <w:noProof/>
      </w:rPr>
      <w:drawing>
        <wp:inline distT="0" distB="0" distL="0" distR="0" wp14:anchorId="33841E4E" wp14:editId="6E8B77D1">
          <wp:extent cx="5943600" cy="571303"/>
          <wp:effectExtent l="0" t="0" r="0" b="635"/>
          <wp:docPr id="1" name="Imagine 6" descr="C:\Users\INFORMATICA\Desktop\Fără tit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NFORMATICA\Desktop\Fără tit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71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592B"/>
    <w:multiLevelType w:val="multilevel"/>
    <w:tmpl w:val="254E592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F63008"/>
    <w:multiLevelType w:val="multilevel"/>
    <w:tmpl w:val="33F63008"/>
    <w:lvl w:ilvl="0">
      <w:start w:val="1"/>
      <w:numFmt w:val="decimal"/>
      <w:lvlText w:val="%1)"/>
      <w:lvlJc w:val="left"/>
      <w:pPr>
        <w:ind w:left="54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B0D2FDA"/>
    <w:multiLevelType w:val="hybridMultilevel"/>
    <w:tmpl w:val="F1607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02366"/>
    <w:multiLevelType w:val="multilevel"/>
    <w:tmpl w:val="5940236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A4"/>
    <w:rsid w:val="000720A3"/>
    <w:rsid w:val="00095A59"/>
    <w:rsid w:val="002D069A"/>
    <w:rsid w:val="00396F91"/>
    <w:rsid w:val="004205A4"/>
    <w:rsid w:val="004949E3"/>
    <w:rsid w:val="004F2F2E"/>
    <w:rsid w:val="00565EC3"/>
    <w:rsid w:val="0057279E"/>
    <w:rsid w:val="009A2144"/>
    <w:rsid w:val="00DD5417"/>
    <w:rsid w:val="00E73B14"/>
    <w:rsid w:val="00EB044B"/>
    <w:rsid w:val="00ED1EAF"/>
    <w:rsid w:val="00ED45E1"/>
    <w:rsid w:val="00F13AAD"/>
    <w:rsid w:val="00F8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93CD"/>
  <w15:chartTrackingRefBased/>
  <w15:docId w15:val="{BA13BEDE-08C0-41A6-87E0-87400FE2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AAD"/>
  </w:style>
  <w:style w:type="paragraph" w:styleId="Footer">
    <w:name w:val="footer"/>
    <w:basedOn w:val="Normal"/>
    <w:link w:val="FooterChar"/>
    <w:uiPriority w:val="99"/>
    <w:unhideWhenUsed/>
    <w:rsid w:val="00F13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AAD"/>
  </w:style>
  <w:style w:type="paragraph" w:styleId="ListParagraph">
    <w:name w:val="List Paragraph"/>
    <w:basedOn w:val="Normal"/>
    <w:uiPriority w:val="34"/>
    <w:qFormat/>
    <w:rsid w:val="000720A3"/>
    <w:pPr>
      <w:ind w:left="720"/>
      <w:contextualSpacing/>
    </w:pPr>
  </w:style>
  <w:style w:type="table" w:styleId="TableGrid">
    <w:name w:val="Table Grid"/>
    <w:basedOn w:val="TableNormal"/>
    <w:uiPriority w:val="39"/>
    <w:rsid w:val="00E7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3B14"/>
    <w:rPr>
      <w:b/>
      <w:bCs/>
    </w:rPr>
  </w:style>
  <w:style w:type="paragraph" w:styleId="NoSpacing">
    <w:name w:val="No Spacing"/>
    <w:uiPriority w:val="1"/>
    <w:qFormat/>
    <w:rsid w:val="00EB0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-cl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Butoi</dc:creator>
  <cp:keywords/>
  <dc:description/>
  <cp:lastModifiedBy>Adriana Butoi</cp:lastModifiedBy>
  <cp:revision>7</cp:revision>
  <dcterms:created xsi:type="dcterms:W3CDTF">2025-04-30T07:37:00Z</dcterms:created>
  <dcterms:modified xsi:type="dcterms:W3CDTF">2025-04-30T11:22:00Z</dcterms:modified>
</cp:coreProperties>
</file>