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1A" w:rsidRPr="00851E69" w:rsidRDefault="00FC44F2" w:rsidP="00411932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851E69">
        <w:rPr>
          <w:rFonts w:ascii="Times New Roman" w:hAnsi="Times New Roman" w:cs="Times New Roman"/>
          <w:b/>
          <w:sz w:val="40"/>
          <w:szCs w:val="40"/>
          <w:lang w:val="ro-RO"/>
        </w:rPr>
        <w:t xml:space="preserve">EPISCOPIA SLOBOZIEI </w:t>
      </w:r>
      <w:r w:rsidR="00612671">
        <w:rPr>
          <w:rFonts w:ascii="Times New Roman" w:hAnsi="Times New Roman" w:cs="Times New Roman"/>
          <w:b/>
          <w:sz w:val="40"/>
          <w:szCs w:val="40"/>
          <w:lang w:val="ro-RO"/>
        </w:rPr>
        <w:t>Ș</w:t>
      </w:r>
      <w:r w:rsidRPr="00851E69">
        <w:rPr>
          <w:rFonts w:ascii="Times New Roman" w:hAnsi="Times New Roman" w:cs="Times New Roman"/>
          <w:b/>
          <w:sz w:val="40"/>
          <w:szCs w:val="40"/>
          <w:lang w:val="ro-RO"/>
        </w:rPr>
        <w:t>I CĂLĂRA</w:t>
      </w:r>
      <w:r w:rsidR="00612671">
        <w:rPr>
          <w:rFonts w:ascii="Times New Roman" w:hAnsi="Times New Roman" w:cs="Times New Roman"/>
          <w:b/>
          <w:sz w:val="40"/>
          <w:szCs w:val="40"/>
          <w:lang w:val="ro-RO"/>
        </w:rPr>
        <w:t>Ș</w:t>
      </w:r>
      <w:r w:rsidRPr="00851E69">
        <w:rPr>
          <w:rFonts w:ascii="Times New Roman" w:hAnsi="Times New Roman" w:cs="Times New Roman"/>
          <w:b/>
          <w:sz w:val="40"/>
          <w:szCs w:val="40"/>
          <w:lang w:val="ro-RO"/>
        </w:rPr>
        <w:t>ILOR</w:t>
      </w:r>
    </w:p>
    <w:p w:rsidR="00CF1166" w:rsidRPr="00851E69" w:rsidRDefault="00612671" w:rsidP="00411932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Ș</w:t>
      </w:r>
      <w:r w:rsidR="00FC44F2"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</w:p>
    <w:p w:rsidR="00411932" w:rsidRPr="00FC44F2" w:rsidRDefault="00FC44F2" w:rsidP="00411932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FC44F2">
        <w:rPr>
          <w:rFonts w:ascii="Times New Roman" w:hAnsi="Times New Roman" w:cs="Times New Roman"/>
          <w:b/>
          <w:sz w:val="40"/>
          <w:szCs w:val="40"/>
          <w:lang w:val="ro-RO"/>
        </w:rPr>
        <w:t xml:space="preserve">CENTRUL CULTURAL </w:t>
      </w:r>
      <w:r w:rsidR="00CD64CB">
        <w:rPr>
          <w:rFonts w:ascii="Times New Roman" w:hAnsi="Times New Roman" w:cs="Times New Roman"/>
          <w:b/>
          <w:sz w:val="40"/>
          <w:szCs w:val="40"/>
          <w:lang w:val="ro-RO"/>
        </w:rPr>
        <w:t xml:space="preserve">UNESCO </w:t>
      </w:r>
      <w:r w:rsidRPr="00FC44F2">
        <w:rPr>
          <w:rFonts w:ascii="Times New Roman" w:hAnsi="Times New Roman" w:cs="Times New Roman"/>
          <w:b/>
          <w:i/>
          <w:sz w:val="40"/>
          <w:szCs w:val="40"/>
          <w:lang w:val="ro-RO"/>
        </w:rPr>
        <w:t>IONEL PERLEA</w:t>
      </w:r>
    </w:p>
    <w:p w:rsidR="00411932" w:rsidRPr="00851E69" w:rsidRDefault="00411932" w:rsidP="0041193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11932" w:rsidRPr="00851E69" w:rsidRDefault="00411932" w:rsidP="0041193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11932" w:rsidRPr="00851E69" w:rsidRDefault="00411932" w:rsidP="0041193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11932" w:rsidRPr="00851E69" w:rsidRDefault="00612671" w:rsidP="0041193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val="ro-RO" w:eastAsia="ro-RO" w:bidi="ar-SA"/>
        </w:rPr>
        <w:drawing>
          <wp:anchor distT="0" distB="0" distL="114300" distR="114300" simplePos="0" relativeHeight="251659264" behindDoc="0" locked="0" layoutInCell="1" allowOverlap="1" wp14:anchorId="409F29DA" wp14:editId="35157247">
            <wp:simplePos x="0" y="0"/>
            <wp:positionH relativeFrom="column">
              <wp:posOffset>994410</wp:posOffset>
            </wp:positionH>
            <wp:positionV relativeFrom="paragraph">
              <wp:posOffset>153671</wp:posOffset>
            </wp:positionV>
            <wp:extent cx="1095375" cy="1252220"/>
            <wp:effectExtent l="0" t="0" r="0" b="0"/>
            <wp:wrapNone/>
            <wp:docPr id="2" name="Picture 2" descr="sigla ESC (27 iunie 2018) - full (layer PNG)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ESC (27 iunie 2018) - full (layer PNG)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9CE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</w:t>
      </w:r>
      <w:r w:rsidR="00E869CE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E869CE">
        <w:rPr>
          <w:rFonts w:ascii="Times New Roman" w:hAnsi="Times New Roman" w:cs="Times New Roman"/>
          <w:noProof/>
          <w:sz w:val="28"/>
          <w:szCs w:val="28"/>
          <w:lang w:val="ro-RO" w:eastAsia="ro-RO" w:bidi="ar-SA"/>
        </w:rPr>
        <w:drawing>
          <wp:inline distT="0" distB="0" distL="0" distR="0">
            <wp:extent cx="1299111" cy="1347576"/>
            <wp:effectExtent l="19050" t="0" r="0" b="0"/>
            <wp:docPr id="1" name="Picture 1" descr="C:\Documents and Settings\Cultural2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ultural2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27" cy="135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9C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F38C6" w:rsidRPr="00851E69" w:rsidRDefault="00AF38C6" w:rsidP="00E869CE">
      <w:pPr>
        <w:ind w:firstLine="0"/>
        <w:rPr>
          <w:rFonts w:ascii="Times New Roman" w:hAnsi="Times New Roman" w:cs="Times New Roman"/>
          <w:sz w:val="28"/>
          <w:szCs w:val="28"/>
          <w:lang w:val="ro-RO"/>
        </w:rPr>
      </w:pPr>
    </w:p>
    <w:p w:rsidR="00411932" w:rsidRPr="00851E69" w:rsidRDefault="00411932" w:rsidP="00E869CE">
      <w:pPr>
        <w:ind w:firstLine="0"/>
        <w:rPr>
          <w:rFonts w:ascii="Times New Roman" w:hAnsi="Times New Roman" w:cs="Times New Roman"/>
          <w:i/>
          <w:color w:val="FF0000"/>
          <w:sz w:val="36"/>
          <w:szCs w:val="36"/>
          <w:lang w:val="ro-RO"/>
        </w:rPr>
      </w:pPr>
    </w:p>
    <w:p w:rsidR="00411932" w:rsidRPr="00851E69" w:rsidRDefault="00411932" w:rsidP="0063341B">
      <w:pPr>
        <w:rPr>
          <w:rFonts w:ascii="Times New Roman" w:hAnsi="Times New Roman" w:cs="Times New Roman"/>
          <w:i/>
          <w:color w:val="FF0000"/>
          <w:sz w:val="36"/>
          <w:szCs w:val="36"/>
          <w:lang w:val="ro-RO"/>
        </w:rPr>
      </w:pPr>
    </w:p>
    <w:p w:rsidR="0063341B" w:rsidRPr="00851E69" w:rsidRDefault="0063341B" w:rsidP="0063341B">
      <w:pPr>
        <w:rPr>
          <w:rFonts w:ascii="Times New Roman" w:hAnsi="Times New Roman" w:cs="Times New Roman"/>
          <w:i/>
          <w:color w:val="FF0000"/>
          <w:sz w:val="36"/>
          <w:szCs w:val="36"/>
          <w:lang w:val="ro-RO"/>
        </w:rPr>
      </w:pPr>
    </w:p>
    <w:p w:rsidR="00411932" w:rsidRPr="00851E69" w:rsidRDefault="00411932" w:rsidP="0073122B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851E69">
        <w:rPr>
          <w:rFonts w:ascii="Times New Roman" w:hAnsi="Times New Roman" w:cs="Times New Roman"/>
          <w:b/>
          <w:sz w:val="40"/>
          <w:szCs w:val="40"/>
          <w:lang w:val="ro-RO"/>
        </w:rPr>
        <w:t>Concurs interjud</w:t>
      </w:r>
      <w:r w:rsidR="00CF1166" w:rsidRPr="00851E69">
        <w:rPr>
          <w:rFonts w:ascii="Times New Roman" w:hAnsi="Times New Roman" w:cs="Times New Roman"/>
          <w:b/>
          <w:sz w:val="40"/>
          <w:szCs w:val="40"/>
          <w:lang w:val="ro-RO"/>
        </w:rPr>
        <w:t>e</w:t>
      </w:r>
      <w:r w:rsidR="00612671">
        <w:rPr>
          <w:rFonts w:ascii="Times New Roman" w:hAnsi="Times New Roman" w:cs="Times New Roman"/>
          <w:b/>
          <w:sz w:val="40"/>
          <w:szCs w:val="40"/>
          <w:lang w:val="ro-RO"/>
        </w:rPr>
        <w:t>ț</w:t>
      </w:r>
      <w:r w:rsidRPr="00851E69">
        <w:rPr>
          <w:rFonts w:ascii="Times New Roman" w:hAnsi="Times New Roman" w:cs="Times New Roman"/>
          <w:b/>
          <w:sz w:val="40"/>
          <w:szCs w:val="40"/>
          <w:lang w:val="ro-RO"/>
        </w:rPr>
        <w:t xml:space="preserve">ean </w:t>
      </w:r>
      <w:r w:rsidR="00CF1166" w:rsidRPr="00851E69">
        <w:rPr>
          <w:rFonts w:ascii="Times New Roman" w:hAnsi="Times New Roman" w:cs="Times New Roman"/>
          <w:b/>
          <w:sz w:val="40"/>
          <w:szCs w:val="40"/>
          <w:lang w:val="ro-RO"/>
        </w:rPr>
        <w:t>cu tematică religioasă</w:t>
      </w:r>
    </w:p>
    <w:p w:rsidR="00411932" w:rsidRPr="00851E69" w:rsidRDefault="00411932" w:rsidP="00411932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851E69">
        <w:rPr>
          <w:rFonts w:ascii="Times New Roman" w:hAnsi="Times New Roman" w:cs="Times New Roman"/>
          <w:b/>
          <w:sz w:val="40"/>
          <w:szCs w:val="40"/>
          <w:lang w:val="ro-RO"/>
        </w:rPr>
        <w:t>de crea</w:t>
      </w:r>
      <w:r w:rsidR="00612671">
        <w:rPr>
          <w:rFonts w:ascii="Cambria Math" w:hAnsi="Cambria Math" w:cs="Cambria Math"/>
          <w:b/>
          <w:sz w:val="40"/>
          <w:szCs w:val="40"/>
          <w:lang w:val="ro-RO"/>
        </w:rPr>
        <w:t>ț</w:t>
      </w:r>
      <w:r w:rsidRPr="00851E69">
        <w:rPr>
          <w:rFonts w:ascii="Times New Roman" w:hAnsi="Times New Roman" w:cs="Times New Roman"/>
          <w:b/>
          <w:sz w:val="40"/>
          <w:szCs w:val="40"/>
          <w:lang w:val="ro-RO"/>
        </w:rPr>
        <w:t xml:space="preserve">ie plastică </w:t>
      </w:r>
    </w:p>
    <w:p w:rsidR="00CF1166" w:rsidRPr="00851E69" w:rsidRDefault="00CF1166" w:rsidP="00411932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:rsidR="00411932" w:rsidRPr="00851E69" w:rsidRDefault="00460C78" w:rsidP="00411932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851E69">
        <w:rPr>
          <w:rFonts w:ascii="Times New Roman" w:hAnsi="Times New Roman" w:cs="Times New Roman"/>
          <w:sz w:val="40"/>
          <w:szCs w:val="40"/>
          <w:lang w:val="ro-RO"/>
        </w:rPr>
        <w:t>E</w:t>
      </w:r>
      <w:r w:rsidR="00CF1166" w:rsidRPr="00851E69">
        <w:rPr>
          <w:rFonts w:ascii="Times New Roman" w:hAnsi="Times New Roman" w:cs="Times New Roman"/>
          <w:sz w:val="40"/>
          <w:szCs w:val="40"/>
          <w:lang w:val="ro-RO"/>
        </w:rPr>
        <w:t>di</w:t>
      </w:r>
      <w:r w:rsidR="00612671">
        <w:rPr>
          <w:rFonts w:ascii="Times New Roman" w:hAnsi="Times New Roman" w:cs="Times New Roman"/>
          <w:sz w:val="40"/>
          <w:szCs w:val="40"/>
          <w:lang w:val="ro-RO"/>
        </w:rPr>
        <w:t>ț</w:t>
      </w:r>
      <w:r w:rsidR="00CF1166" w:rsidRPr="00851E69">
        <w:rPr>
          <w:rFonts w:ascii="Times New Roman" w:hAnsi="Times New Roman" w:cs="Times New Roman"/>
          <w:sz w:val="40"/>
          <w:szCs w:val="40"/>
          <w:lang w:val="ro-RO"/>
        </w:rPr>
        <w:t>ia</w:t>
      </w:r>
      <w:r w:rsidR="0063341B" w:rsidRPr="00851E69"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="0073122B">
        <w:rPr>
          <w:rFonts w:ascii="Times New Roman" w:hAnsi="Times New Roman" w:cs="Times New Roman"/>
          <w:sz w:val="40"/>
          <w:szCs w:val="40"/>
          <w:lang w:val="ro-RO"/>
        </w:rPr>
        <w:t xml:space="preserve">a </w:t>
      </w:r>
      <w:r w:rsidR="002468F2">
        <w:rPr>
          <w:rFonts w:ascii="Times New Roman" w:hAnsi="Times New Roman" w:cs="Times New Roman"/>
          <w:sz w:val="40"/>
          <w:szCs w:val="40"/>
          <w:lang w:val="ro-RO"/>
        </w:rPr>
        <w:t>V</w:t>
      </w:r>
      <w:r w:rsidR="00F96784">
        <w:rPr>
          <w:rFonts w:ascii="Times New Roman" w:hAnsi="Times New Roman" w:cs="Times New Roman"/>
          <w:sz w:val="40"/>
          <w:szCs w:val="40"/>
          <w:lang w:val="ro-RO"/>
        </w:rPr>
        <w:t>I</w:t>
      </w:r>
      <w:r w:rsidR="00B408C3">
        <w:rPr>
          <w:rFonts w:ascii="Times New Roman" w:hAnsi="Times New Roman" w:cs="Times New Roman"/>
          <w:sz w:val="40"/>
          <w:szCs w:val="40"/>
          <w:lang w:val="ro-RO"/>
        </w:rPr>
        <w:t>I</w:t>
      </w:r>
      <w:r w:rsidR="00A06F8F">
        <w:rPr>
          <w:rFonts w:ascii="Times New Roman" w:hAnsi="Times New Roman" w:cs="Times New Roman"/>
          <w:sz w:val="40"/>
          <w:szCs w:val="40"/>
          <w:lang w:val="ro-RO"/>
        </w:rPr>
        <w:t>I</w:t>
      </w:r>
      <w:r w:rsidR="00D0613F">
        <w:rPr>
          <w:rFonts w:ascii="Times New Roman" w:hAnsi="Times New Roman" w:cs="Times New Roman"/>
          <w:sz w:val="40"/>
          <w:szCs w:val="40"/>
          <w:lang w:val="ro-RO"/>
        </w:rPr>
        <w:t>-</w:t>
      </w:r>
      <w:r w:rsidR="0073122B">
        <w:rPr>
          <w:rFonts w:ascii="Times New Roman" w:hAnsi="Times New Roman" w:cs="Times New Roman"/>
          <w:sz w:val="40"/>
          <w:szCs w:val="40"/>
          <w:lang w:val="ro-RO"/>
        </w:rPr>
        <w:t>a</w:t>
      </w:r>
    </w:p>
    <w:p w:rsidR="00CF1166" w:rsidRPr="00851E69" w:rsidRDefault="00CF1166" w:rsidP="00411932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:rsidR="0063341B" w:rsidRPr="00851E69" w:rsidRDefault="0073122B" w:rsidP="00411932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201</w:t>
      </w:r>
      <w:r w:rsidR="00F96784">
        <w:rPr>
          <w:rFonts w:ascii="Times New Roman" w:hAnsi="Times New Roman" w:cs="Times New Roman"/>
          <w:sz w:val="40"/>
          <w:szCs w:val="40"/>
          <w:lang w:val="ro-RO"/>
        </w:rPr>
        <w:t>8</w:t>
      </w:r>
      <w:r w:rsidR="0063341B" w:rsidRPr="00851E69"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</w:p>
    <w:p w:rsidR="0063341B" w:rsidRPr="00851E69" w:rsidRDefault="0063341B" w:rsidP="00E869CE">
      <w:pPr>
        <w:ind w:firstLine="0"/>
        <w:rPr>
          <w:rFonts w:ascii="Times New Roman" w:hAnsi="Times New Roman" w:cs="Times New Roman"/>
          <w:sz w:val="40"/>
          <w:szCs w:val="40"/>
          <w:lang w:val="ro-RO"/>
        </w:rPr>
      </w:pPr>
    </w:p>
    <w:p w:rsidR="00460C78" w:rsidRPr="00851E69" w:rsidRDefault="00411932" w:rsidP="00CF1166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851E69">
        <w:rPr>
          <w:rFonts w:ascii="Times New Roman" w:hAnsi="Times New Roman" w:cs="Times New Roman"/>
          <w:b/>
          <w:color w:val="7030A0"/>
          <w:sz w:val="40"/>
          <w:szCs w:val="40"/>
          <w:lang w:val="ro-RO"/>
        </w:rPr>
        <w:t>TEMA CONCURSULUI</w:t>
      </w:r>
      <w:r w:rsidRPr="00851E69">
        <w:rPr>
          <w:rFonts w:ascii="Times New Roman" w:hAnsi="Times New Roman" w:cs="Times New Roman"/>
          <w:b/>
          <w:sz w:val="40"/>
          <w:szCs w:val="40"/>
          <w:lang w:val="ro-RO"/>
        </w:rPr>
        <w:t>:</w:t>
      </w:r>
    </w:p>
    <w:p w:rsidR="00CF1166" w:rsidRPr="00851E69" w:rsidRDefault="00CF1166" w:rsidP="00CF1166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:rsidR="00A06F8F" w:rsidRPr="00F96784" w:rsidRDefault="00A06F8F" w:rsidP="00A06F8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lang w:val="ro-RO"/>
        </w:rPr>
        <w:t>201</w:t>
      </w:r>
      <w:r w:rsidR="00F96784">
        <w:rPr>
          <w:rFonts w:ascii="Times New Roman" w:hAnsi="Times New Roman" w:cs="Times New Roman"/>
          <w:b/>
          <w:bCs/>
          <w:i/>
          <w:sz w:val="32"/>
          <w:szCs w:val="32"/>
          <w:lang w:val="ro-RO"/>
        </w:rPr>
        <w:t>8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ro-RO"/>
        </w:rPr>
        <w:t xml:space="preserve"> - </w:t>
      </w:r>
      <w:r w:rsidR="00F96784" w:rsidRPr="00F96784">
        <w:rPr>
          <w:rFonts w:ascii="Times New Roman" w:eastAsia="Batang" w:hAnsi="Times New Roman" w:cs="Times New Roman"/>
          <w:b/>
          <w:i/>
          <w:color w:val="000000"/>
          <w:spacing w:val="-5"/>
          <w:sz w:val="32"/>
          <w:szCs w:val="32"/>
          <w:lang w:val="ro-RO"/>
        </w:rPr>
        <w:t>Anul omagial al unită</w:t>
      </w:r>
      <w:r w:rsidR="00612671">
        <w:rPr>
          <w:rFonts w:ascii="Times New Roman" w:eastAsia="Batang" w:hAnsi="Times New Roman" w:cs="Times New Roman"/>
          <w:b/>
          <w:i/>
          <w:color w:val="000000"/>
          <w:spacing w:val="-5"/>
          <w:sz w:val="32"/>
          <w:szCs w:val="32"/>
          <w:lang w:val="ro-RO"/>
        </w:rPr>
        <w:t>ț</w:t>
      </w:r>
      <w:r w:rsidR="00F96784" w:rsidRPr="00F96784">
        <w:rPr>
          <w:rFonts w:ascii="Times New Roman" w:eastAsia="Batang" w:hAnsi="Times New Roman" w:cs="Times New Roman"/>
          <w:b/>
          <w:i/>
          <w:color w:val="000000"/>
          <w:spacing w:val="-5"/>
          <w:sz w:val="32"/>
          <w:szCs w:val="32"/>
          <w:lang w:val="ro-RO"/>
        </w:rPr>
        <w:t>ii de credin</w:t>
      </w:r>
      <w:r w:rsidR="00612671">
        <w:rPr>
          <w:rFonts w:ascii="Times New Roman" w:eastAsia="Batang" w:hAnsi="Times New Roman" w:cs="Times New Roman"/>
          <w:b/>
          <w:i/>
          <w:color w:val="000000"/>
          <w:spacing w:val="-5"/>
          <w:sz w:val="32"/>
          <w:szCs w:val="32"/>
          <w:lang w:val="ro-RO"/>
        </w:rPr>
        <w:t>ț</w:t>
      </w:r>
      <w:r w:rsidR="00F96784" w:rsidRPr="00F96784">
        <w:rPr>
          <w:rFonts w:ascii="Times New Roman" w:eastAsia="Batang" w:hAnsi="Times New Roman" w:cs="Times New Roman"/>
          <w:b/>
          <w:i/>
          <w:color w:val="000000"/>
          <w:spacing w:val="-5"/>
          <w:sz w:val="32"/>
          <w:szCs w:val="32"/>
          <w:lang w:val="ro-RO"/>
        </w:rPr>
        <w:t xml:space="preserve">ă </w:t>
      </w:r>
      <w:r w:rsidR="00612671">
        <w:rPr>
          <w:rFonts w:ascii="Times New Roman" w:eastAsia="Batang" w:hAnsi="Times New Roman" w:cs="Times New Roman"/>
          <w:b/>
          <w:i/>
          <w:color w:val="000000"/>
          <w:spacing w:val="-5"/>
          <w:sz w:val="32"/>
          <w:szCs w:val="32"/>
          <w:lang w:val="ro-RO"/>
        </w:rPr>
        <w:t>ș</w:t>
      </w:r>
      <w:r w:rsidR="00F96784" w:rsidRPr="00F96784">
        <w:rPr>
          <w:rFonts w:ascii="Times New Roman" w:eastAsia="Batang" w:hAnsi="Times New Roman" w:cs="Times New Roman"/>
          <w:b/>
          <w:i/>
          <w:color w:val="000000"/>
          <w:spacing w:val="-5"/>
          <w:sz w:val="32"/>
          <w:szCs w:val="32"/>
          <w:lang w:val="ro-RO"/>
        </w:rPr>
        <w:t>i de neam</w:t>
      </w:r>
      <w:r w:rsidR="00F96784" w:rsidRPr="00F96784">
        <w:rPr>
          <w:rFonts w:ascii="Times New Roman" w:eastAsia="Batang" w:hAnsi="Times New Roman" w:cs="Times New Roman"/>
          <w:b/>
          <w:color w:val="000000"/>
          <w:spacing w:val="-5"/>
          <w:sz w:val="32"/>
          <w:szCs w:val="32"/>
          <w:lang w:val="ro-RO"/>
        </w:rPr>
        <w:t xml:space="preserve"> </w:t>
      </w:r>
      <w:r w:rsidR="00612671">
        <w:rPr>
          <w:rFonts w:ascii="Times New Roman" w:eastAsia="Batang" w:hAnsi="Times New Roman" w:cs="Times New Roman"/>
          <w:b/>
          <w:color w:val="000000"/>
          <w:spacing w:val="-5"/>
          <w:sz w:val="32"/>
          <w:szCs w:val="32"/>
          <w:lang w:val="ro-RO"/>
        </w:rPr>
        <w:t>ș</w:t>
      </w:r>
      <w:r w:rsidR="00F96784" w:rsidRPr="00F96784">
        <w:rPr>
          <w:rFonts w:ascii="Times New Roman" w:eastAsia="Batang" w:hAnsi="Times New Roman" w:cs="Times New Roman"/>
          <w:b/>
          <w:color w:val="000000"/>
          <w:spacing w:val="-5"/>
          <w:sz w:val="32"/>
          <w:szCs w:val="32"/>
          <w:lang w:val="ro-RO"/>
        </w:rPr>
        <w:t xml:space="preserve">i </w:t>
      </w:r>
      <w:r w:rsidR="00F96784" w:rsidRPr="00F96784">
        <w:rPr>
          <w:rFonts w:ascii="Times New Roman" w:eastAsia="Batang" w:hAnsi="Times New Roman" w:cs="Times New Roman"/>
          <w:b/>
          <w:i/>
          <w:color w:val="000000"/>
          <w:spacing w:val="-5"/>
          <w:sz w:val="32"/>
          <w:szCs w:val="32"/>
          <w:lang w:val="ro-RO"/>
        </w:rPr>
        <w:t>Anul comemorativ al făuritorilor Marii Uniri din 1918</w:t>
      </w:r>
    </w:p>
    <w:p w:rsidR="00411932" w:rsidRPr="00851E69" w:rsidRDefault="00411932" w:rsidP="00411932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:rsidR="00AF38C6" w:rsidRDefault="00AF38C6" w:rsidP="00411932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:rsidR="00B408C3" w:rsidRDefault="00B408C3" w:rsidP="00411932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:rsidR="00B408C3" w:rsidRPr="00851E69" w:rsidRDefault="00B408C3" w:rsidP="00411932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:rsidR="00411932" w:rsidRPr="00851E69" w:rsidRDefault="00411932" w:rsidP="002468F2">
      <w:pPr>
        <w:ind w:firstLine="0"/>
        <w:rPr>
          <w:rFonts w:ascii="Times New Roman" w:hAnsi="Times New Roman" w:cs="Times New Roman"/>
          <w:sz w:val="40"/>
          <w:szCs w:val="40"/>
          <w:lang w:val="ro-RO"/>
        </w:rPr>
      </w:pPr>
    </w:p>
    <w:p w:rsidR="00AF38C6" w:rsidRPr="00851E69" w:rsidRDefault="00411932" w:rsidP="00CF1166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851E69">
        <w:rPr>
          <w:rFonts w:ascii="Times New Roman" w:hAnsi="Times New Roman" w:cs="Times New Roman"/>
          <w:sz w:val="36"/>
          <w:szCs w:val="36"/>
          <w:lang w:val="ro-RO"/>
        </w:rPr>
        <w:t>Organizat cu binecuvântarea</w:t>
      </w:r>
      <w:r w:rsidR="00CF1166" w:rsidRPr="00851E69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Pr="00851E69">
        <w:rPr>
          <w:rFonts w:ascii="Times New Roman" w:hAnsi="Times New Roman" w:cs="Times New Roman"/>
          <w:sz w:val="36"/>
          <w:szCs w:val="36"/>
          <w:lang w:val="ro-RO"/>
        </w:rPr>
        <w:t>Preasfi</w:t>
      </w:r>
      <w:r w:rsidR="00E06157">
        <w:rPr>
          <w:rFonts w:ascii="Times New Roman" w:hAnsi="Times New Roman" w:cs="Times New Roman"/>
          <w:sz w:val="36"/>
          <w:szCs w:val="36"/>
          <w:lang w:val="ro-RO"/>
        </w:rPr>
        <w:t>n</w:t>
      </w:r>
      <w:r w:rsidR="00612671">
        <w:rPr>
          <w:rFonts w:ascii="Times New Roman" w:hAnsi="Times New Roman" w:cs="Times New Roman"/>
          <w:sz w:val="36"/>
          <w:szCs w:val="36"/>
          <w:lang w:val="ro-RO"/>
        </w:rPr>
        <w:t>ț</w:t>
      </w:r>
      <w:r w:rsidRPr="00851E69">
        <w:rPr>
          <w:rFonts w:ascii="Times New Roman" w:hAnsi="Times New Roman" w:cs="Times New Roman"/>
          <w:sz w:val="36"/>
          <w:szCs w:val="36"/>
          <w:lang w:val="ro-RO"/>
        </w:rPr>
        <w:t xml:space="preserve">itului </w:t>
      </w:r>
      <w:r w:rsidRPr="00851E69">
        <w:rPr>
          <w:rFonts w:ascii="Times New Roman" w:hAnsi="Times New Roman" w:cs="Times New Roman"/>
          <w:b/>
          <w:sz w:val="36"/>
          <w:szCs w:val="36"/>
          <w:lang w:val="ro-RO"/>
        </w:rPr>
        <w:t>V</w:t>
      </w:r>
      <w:r w:rsidR="00CF1166" w:rsidRPr="00851E69">
        <w:rPr>
          <w:rFonts w:ascii="Times New Roman" w:hAnsi="Times New Roman" w:cs="Times New Roman"/>
          <w:b/>
          <w:sz w:val="36"/>
          <w:szCs w:val="36"/>
          <w:lang w:val="ro-RO"/>
        </w:rPr>
        <w:t>INCEN</w:t>
      </w:r>
      <w:r w:rsidR="00612671">
        <w:rPr>
          <w:rFonts w:ascii="Times New Roman" w:hAnsi="Times New Roman" w:cs="Times New Roman"/>
          <w:b/>
          <w:sz w:val="36"/>
          <w:szCs w:val="36"/>
          <w:lang w:val="ro-RO"/>
        </w:rPr>
        <w:t>Ț</w:t>
      </w:r>
      <w:r w:rsidR="00CF1166" w:rsidRPr="00851E69">
        <w:rPr>
          <w:rFonts w:ascii="Times New Roman" w:hAnsi="Times New Roman" w:cs="Times New Roman"/>
          <w:b/>
          <w:sz w:val="36"/>
          <w:szCs w:val="36"/>
          <w:lang w:val="ro-RO"/>
        </w:rPr>
        <w:t>IU</w:t>
      </w:r>
      <w:r w:rsidRPr="00851E69">
        <w:rPr>
          <w:rFonts w:ascii="Times New Roman" w:hAnsi="Times New Roman" w:cs="Times New Roman"/>
          <w:sz w:val="36"/>
          <w:szCs w:val="36"/>
          <w:lang w:val="ro-RO"/>
        </w:rPr>
        <w:t xml:space="preserve"> Episcopul Sloboziei </w:t>
      </w:r>
      <w:r w:rsidR="00612671">
        <w:rPr>
          <w:rFonts w:ascii="Cambria Math" w:hAnsi="Cambria Math" w:cs="Cambria Math"/>
          <w:sz w:val="36"/>
          <w:szCs w:val="36"/>
          <w:lang w:val="ro-RO"/>
        </w:rPr>
        <w:t>ș</w:t>
      </w:r>
      <w:r w:rsidRPr="00851E69">
        <w:rPr>
          <w:rFonts w:ascii="Times New Roman" w:hAnsi="Times New Roman" w:cs="Times New Roman"/>
          <w:sz w:val="36"/>
          <w:szCs w:val="36"/>
          <w:lang w:val="ro-RO"/>
        </w:rPr>
        <w:t>i Călăr</w:t>
      </w:r>
      <w:r w:rsidR="00E06157">
        <w:rPr>
          <w:rFonts w:ascii="Times New Roman" w:hAnsi="Times New Roman" w:cs="Times New Roman"/>
          <w:sz w:val="36"/>
          <w:szCs w:val="36"/>
          <w:lang w:val="ro-RO"/>
        </w:rPr>
        <w:t>a</w:t>
      </w:r>
      <w:r w:rsidR="00612671">
        <w:rPr>
          <w:rFonts w:ascii="Times New Roman" w:hAnsi="Times New Roman" w:cs="Times New Roman"/>
          <w:sz w:val="36"/>
          <w:szCs w:val="36"/>
          <w:lang w:val="ro-RO"/>
        </w:rPr>
        <w:t>ș</w:t>
      </w:r>
      <w:r w:rsidRPr="00851E69">
        <w:rPr>
          <w:rFonts w:ascii="Times New Roman" w:hAnsi="Times New Roman" w:cs="Times New Roman"/>
          <w:sz w:val="36"/>
          <w:szCs w:val="36"/>
          <w:lang w:val="ro-RO"/>
        </w:rPr>
        <w:t>ilor</w:t>
      </w:r>
    </w:p>
    <w:p w:rsidR="0073122B" w:rsidRDefault="0073122B" w:rsidP="00411932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ro-RO"/>
        </w:rPr>
      </w:pPr>
    </w:p>
    <w:p w:rsidR="00411932" w:rsidRPr="00612671" w:rsidRDefault="00411932" w:rsidP="00411932">
      <w:pPr>
        <w:jc w:val="both"/>
        <w:rPr>
          <w:rFonts w:ascii="Times New Roman" w:hAnsi="Times New Roman" w:cs="Times New Roman"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lastRenderedPageBreak/>
        <w:t xml:space="preserve">PARTENERI: </w:t>
      </w:r>
    </w:p>
    <w:p w:rsidR="00411932" w:rsidRPr="00612671" w:rsidRDefault="00411932" w:rsidP="004119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Episcopia Sloboziei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Călăra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ilor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11932" w:rsidRPr="00612671" w:rsidRDefault="00E91E71" w:rsidP="004119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Centrul Cultural </w:t>
      </w:r>
      <w:r w:rsidR="00CD64CB" w:rsidRPr="00612671">
        <w:rPr>
          <w:rFonts w:ascii="Times New Roman" w:hAnsi="Times New Roman" w:cs="Times New Roman"/>
          <w:sz w:val="24"/>
          <w:szCs w:val="24"/>
          <w:lang w:val="ro-RO"/>
        </w:rPr>
        <w:t>UNESCO</w:t>
      </w:r>
      <w:r w:rsidR="00CD64CB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Ionel Perlea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71182E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671" w:rsidRPr="00612671">
        <w:rPr>
          <w:rFonts w:ascii="Times New Roman" w:hAnsi="Times New Roman" w:cs="Times New Roman"/>
          <w:sz w:val="24"/>
          <w:szCs w:val="24"/>
          <w:lang w:val="ro-RO"/>
        </w:rPr>
        <w:t>Ialomi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12671" w:rsidRPr="0061267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1182E" w:rsidRPr="00612671" w:rsidRDefault="0071182E" w:rsidP="004119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Uniunea Arti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tilor Plastici 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Slobozia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E91E71" w:rsidRPr="00612671" w:rsidRDefault="00E91E71" w:rsidP="004119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Proto</w:t>
      </w:r>
      <w:r w:rsidR="0071182E" w:rsidRPr="00612671">
        <w:rPr>
          <w:rFonts w:ascii="Times New Roman" w:hAnsi="Times New Roman" w:cs="Times New Roman"/>
          <w:sz w:val="24"/>
          <w:szCs w:val="24"/>
          <w:lang w:val="ro-RO"/>
        </w:rPr>
        <w:t>popiat</w:t>
      </w:r>
      <w:r w:rsidR="002468F2" w:rsidRPr="00612671">
        <w:rPr>
          <w:rFonts w:ascii="Times New Roman" w:hAnsi="Times New Roman" w:cs="Times New Roman"/>
          <w:sz w:val="24"/>
          <w:szCs w:val="24"/>
          <w:lang w:val="ro-RO"/>
        </w:rPr>
        <w:t>ele din Eparhie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60C78" w:rsidRPr="00612671" w:rsidRDefault="00460C78" w:rsidP="00E91E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Inspectoratele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colare jude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ene, reprezentate de inspectorii de religie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74DF7" w:rsidRPr="00612671" w:rsidRDefault="00574DF7" w:rsidP="00E91E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Asocia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ia Socio-Culturală 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Matei Basarab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Slobozia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11932" w:rsidRPr="00612671" w:rsidRDefault="009236B3" w:rsidP="00E91E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Furnizori de servicii sociale acreditate din jude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ele Ialomi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Călăra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 (furnizori publici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priva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i).</w:t>
      </w:r>
    </w:p>
    <w:p w:rsidR="009236B3" w:rsidRPr="00612671" w:rsidRDefault="009236B3" w:rsidP="009236B3">
      <w:pPr>
        <w:pStyle w:val="ListParagraph"/>
        <w:ind w:left="735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91E71" w:rsidRPr="00612671" w:rsidRDefault="00E91E71" w:rsidP="00411932">
      <w:pPr>
        <w:jc w:val="both"/>
        <w:rPr>
          <w:rFonts w:ascii="Times New Roman" w:hAnsi="Times New Roman" w:cs="Times New Roman"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COORDONATORI:</w:t>
      </w:r>
    </w:p>
    <w:p w:rsidR="002468F2" w:rsidRPr="00612671" w:rsidRDefault="00E91E71" w:rsidP="00E91E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Pc. consilier cultural, Pr. Manuel Rusu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2468F2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F636C" w:rsidRPr="00612671" w:rsidRDefault="007F636C" w:rsidP="007F63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Dl. Gheorghe Petre, pre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edinte al UAP Ialomi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a;</w:t>
      </w:r>
    </w:p>
    <w:p w:rsidR="00A06F8F" w:rsidRPr="00612671" w:rsidRDefault="00A06F8F" w:rsidP="007F63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Dna director Clementina Tudor;</w:t>
      </w:r>
    </w:p>
    <w:p w:rsidR="00E91E71" w:rsidRPr="00612671" w:rsidRDefault="00494B1F" w:rsidP="00E91E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Dl</w:t>
      </w:r>
      <w:r w:rsidR="00E91E71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. insp. 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pentru catehizare</w:t>
      </w:r>
      <w:r w:rsidR="00E91E71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tefan Alexandru Tănase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91E71" w:rsidRPr="00612671" w:rsidRDefault="00E91E71" w:rsidP="002468F2">
      <w:pPr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06C1" w:rsidRPr="00612671" w:rsidRDefault="00FA06C1" w:rsidP="00E91E71">
      <w:pPr>
        <w:ind w:left="37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91E71" w:rsidRPr="00612671" w:rsidRDefault="004F612A" w:rsidP="00E91E71">
      <w:pPr>
        <w:ind w:left="375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ARGUMENT</w:t>
      </w:r>
      <w:r w:rsidR="00DD357B"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:</w:t>
      </w:r>
    </w:p>
    <w:p w:rsidR="00D90D79" w:rsidRPr="00612671" w:rsidRDefault="0073122B" w:rsidP="00A06F8F">
      <w:pPr>
        <w:ind w:left="37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Anul 201</w:t>
      </w:r>
      <w:r w:rsidR="00B93009" w:rsidRPr="00612671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4F612A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a fost consacrat de către Sfântul Sinod al Bisericii Ortodoxe Române ca fiind</w:t>
      </w:r>
      <w:r w:rsidR="00A06F8F" w:rsidRPr="0061267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B93009" w:rsidRPr="00612671">
        <w:rPr>
          <w:rFonts w:ascii="Times New Roman" w:eastAsia="Batang" w:hAnsi="Times New Roman" w:cs="Times New Roman"/>
          <w:b/>
          <w:i/>
          <w:color w:val="000000"/>
          <w:spacing w:val="-5"/>
          <w:sz w:val="24"/>
          <w:szCs w:val="24"/>
          <w:lang w:val="ro-RO"/>
        </w:rPr>
        <w:t>Anul omagial al unită</w:t>
      </w:r>
      <w:r w:rsidR="00612671">
        <w:rPr>
          <w:rFonts w:ascii="Times New Roman" w:eastAsia="Batang" w:hAnsi="Times New Roman" w:cs="Times New Roman"/>
          <w:b/>
          <w:i/>
          <w:color w:val="000000"/>
          <w:spacing w:val="-5"/>
          <w:sz w:val="24"/>
          <w:szCs w:val="24"/>
          <w:lang w:val="ro-RO"/>
        </w:rPr>
        <w:t>ț</w:t>
      </w:r>
      <w:r w:rsidR="00B93009" w:rsidRPr="00612671">
        <w:rPr>
          <w:rFonts w:ascii="Times New Roman" w:eastAsia="Batang" w:hAnsi="Times New Roman" w:cs="Times New Roman"/>
          <w:b/>
          <w:i/>
          <w:color w:val="000000"/>
          <w:spacing w:val="-5"/>
          <w:sz w:val="24"/>
          <w:szCs w:val="24"/>
          <w:lang w:val="ro-RO"/>
        </w:rPr>
        <w:t>ii de credin</w:t>
      </w:r>
      <w:r w:rsidR="00612671">
        <w:rPr>
          <w:rFonts w:ascii="Times New Roman" w:eastAsia="Batang" w:hAnsi="Times New Roman" w:cs="Times New Roman"/>
          <w:b/>
          <w:i/>
          <w:color w:val="000000"/>
          <w:spacing w:val="-5"/>
          <w:sz w:val="24"/>
          <w:szCs w:val="24"/>
          <w:lang w:val="ro-RO"/>
        </w:rPr>
        <w:t>ț</w:t>
      </w:r>
      <w:r w:rsidR="00B93009" w:rsidRPr="00612671">
        <w:rPr>
          <w:rFonts w:ascii="Times New Roman" w:eastAsia="Batang" w:hAnsi="Times New Roman" w:cs="Times New Roman"/>
          <w:b/>
          <w:i/>
          <w:color w:val="000000"/>
          <w:spacing w:val="-5"/>
          <w:sz w:val="24"/>
          <w:szCs w:val="24"/>
          <w:lang w:val="ro-RO"/>
        </w:rPr>
        <w:t xml:space="preserve">ă </w:t>
      </w:r>
      <w:r w:rsidR="00612671">
        <w:rPr>
          <w:rFonts w:ascii="Times New Roman" w:eastAsia="Batang" w:hAnsi="Times New Roman" w:cs="Times New Roman"/>
          <w:b/>
          <w:i/>
          <w:color w:val="000000"/>
          <w:spacing w:val="-5"/>
          <w:sz w:val="24"/>
          <w:szCs w:val="24"/>
          <w:lang w:val="ro-RO"/>
        </w:rPr>
        <w:t>ș</w:t>
      </w:r>
      <w:r w:rsidR="00B93009" w:rsidRPr="00612671">
        <w:rPr>
          <w:rFonts w:ascii="Times New Roman" w:eastAsia="Batang" w:hAnsi="Times New Roman" w:cs="Times New Roman"/>
          <w:b/>
          <w:i/>
          <w:color w:val="000000"/>
          <w:spacing w:val="-5"/>
          <w:sz w:val="24"/>
          <w:szCs w:val="24"/>
          <w:lang w:val="ro-RO"/>
        </w:rPr>
        <w:t>i de neam</w:t>
      </w:r>
      <w:r w:rsidR="00B93009" w:rsidRPr="00612671">
        <w:rPr>
          <w:rFonts w:ascii="Times New Roman" w:eastAsia="Batang" w:hAnsi="Times New Roman" w:cs="Times New Roman"/>
          <w:b/>
          <w:color w:val="000000"/>
          <w:spacing w:val="-5"/>
          <w:sz w:val="24"/>
          <w:szCs w:val="24"/>
          <w:lang w:val="ro-RO"/>
        </w:rPr>
        <w:t xml:space="preserve"> </w:t>
      </w:r>
      <w:r w:rsidR="00612671">
        <w:rPr>
          <w:rFonts w:ascii="Times New Roman" w:eastAsia="Batang" w:hAnsi="Times New Roman" w:cs="Times New Roman"/>
          <w:b/>
          <w:color w:val="000000"/>
          <w:spacing w:val="-5"/>
          <w:sz w:val="24"/>
          <w:szCs w:val="24"/>
          <w:lang w:val="ro-RO"/>
        </w:rPr>
        <w:t>ș</w:t>
      </w:r>
      <w:r w:rsidR="00B93009" w:rsidRPr="00612671">
        <w:rPr>
          <w:rFonts w:ascii="Times New Roman" w:eastAsia="Batang" w:hAnsi="Times New Roman" w:cs="Times New Roman"/>
          <w:b/>
          <w:color w:val="000000"/>
          <w:spacing w:val="-5"/>
          <w:sz w:val="24"/>
          <w:szCs w:val="24"/>
          <w:lang w:val="ro-RO"/>
        </w:rPr>
        <w:t xml:space="preserve">i </w:t>
      </w:r>
      <w:r w:rsidR="00B93009" w:rsidRPr="00612671">
        <w:rPr>
          <w:rFonts w:ascii="Times New Roman" w:eastAsia="Batang" w:hAnsi="Times New Roman" w:cs="Times New Roman"/>
          <w:b/>
          <w:i/>
          <w:color w:val="000000"/>
          <w:spacing w:val="-5"/>
          <w:sz w:val="24"/>
          <w:szCs w:val="24"/>
          <w:lang w:val="ro-RO"/>
        </w:rPr>
        <w:t>Anul comemorativ al făuritorilor Marii Uniri din 1918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E6D8F" w:rsidRPr="00612671" w:rsidRDefault="007E6D8F" w:rsidP="00A06F8F">
      <w:pPr>
        <w:ind w:left="37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Concursul va eviden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ia importan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a libertă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ii câ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tigate prin via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a în Hristos, a tradi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 a portului popular, precum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unitatea de credin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 de neam în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ara noastră.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A06C1" w:rsidRPr="00612671" w:rsidRDefault="00FA06C1" w:rsidP="00E91E71">
      <w:pPr>
        <w:ind w:left="375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</w:pPr>
    </w:p>
    <w:p w:rsidR="007E6D8F" w:rsidRPr="00612671" w:rsidRDefault="007E6D8F" w:rsidP="00E91E71">
      <w:pPr>
        <w:ind w:left="375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SCOPUL CONCURSULUI:</w:t>
      </w:r>
    </w:p>
    <w:p w:rsidR="007E6D8F" w:rsidRPr="00612671" w:rsidRDefault="007E6D8F" w:rsidP="00E91E71">
      <w:pPr>
        <w:ind w:left="37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Scopul concursului este acela de a cultiva dragostea fa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ă de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ară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 de Biserică,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de a-i educa pe copii în sensul respectării valorilor tradi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ionale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a afirmării propriei identită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 religioase, culturale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na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ionale.</w:t>
      </w:r>
    </w:p>
    <w:p w:rsidR="007E6D8F" w:rsidRPr="00612671" w:rsidRDefault="007E6D8F" w:rsidP="00E91E71">
      <w:pPr>
        <w:ind w:left="375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</w:pPr>
    </w:p>
    <w:p w:rsidR="00D90D79" w:rsidRPr="00612671" w:rsidRDefault="00B06EDC" w:rsidP="00E91E71">
      <w:pPr>
        <w:ind w:left="375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OBIECTIVE</w:t>
      </w:r>
      <w:r w:rsidR="00D90D79"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:</w:t>
      </w:r>
    </w:p>
    <w:p w:rsidR="00D90D79" w:rsidRPr="00612671" w:rsidRDefault="00D90D79" w:rsidP="00D90D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F4585" w:rsidRPr="00612671">
        <w:rPr>
          <w:rFonts w:ascii="Times New Roman" w:hAnsi="Times New Roman" w:cs="Times New Roman"/>
          <w:sz w:val="24"/>
          <w:szCs w:val="24"/>
          <w:lang w:val="ro-RO"/>
        </w:rPr>
        <w:t>x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primarea, prin intermediul crea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iei plastice, a sentimentului religios</w:t>
      </w:r>
      <w:r w:rsidR="00BF4585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prezent în sufletele copiilor;</w:t>
      </w:r>
    </w:p>
    <w:p w:rsidR="00BF4585" w:rsidRPr="00612671" w:rsidRDefault="00BF4585" w:rsidP="00D90D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Identificarea, stimularea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valorificarea poten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ialului creativ al elevilor prin realizarea unor lucrări plastice cu temă religioasă</w:t>
      </w:r>
      <w:r w:rsidR="007F636C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65072" w:rsidRPr="00612671" w:rsidRDefault="00B65072" w:rsidP="00D90D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Dezvoltarea imagina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a încrederii în talentul lor;</w:t>
      </w:r>
    </w:p>
    <w:p w:rsidR="00B65072" w:rsidRPr="00612671" w:rsidRDefault="00B65072" w:rsidP="00D90D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elegerea libertă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ii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asumarea ei din perspectivă cre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tină;</w:t>
      </w:r>
    </w:p>
    <w:p w:rsidR="00B65072" w:rsidRPr="00612671" w:rsidRDefault="00B65072" w:rsidP="00D90D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Consolidarea unită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ii de neam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credin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ă;</w:t>
      </w:r>
    </w:p>
    <w:p w:rsidR="00B65072" w:rsidRPr="00612671" w:rsidRDefault="00B65072" w:rsidP="00D90D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Asigurarea unei bune colaborări Biserică -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coală – Familie;</w:t>
      </w:r>
    </w:p>
    <w:p w:rsidR="007F636C" w:rsidRPr="00612671" w:rsidRDefault="007F636C" w:rsidP="00D90D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Cunoa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terea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mărturisirea credin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ei cre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tine.</w:t>
      </w:r>
    </w:p>
    <w:p w:rsidR="007118B7" w:rsidRPr="00612671" w:rsidRDefault="007118B7" w:rsidP="002468F2">
      <w:pPr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18B7" w:rsidRPr="00612671" w:rsidRDefault="007118B7" w:rsidP="007118B7">
      <w:pPr>
        <w:jc w:val="both"/>
        <w:rPr>
          <w:rFonts w:ascii="Times New Roman" w:hAnsi="Times New Roman" w:cs="Times New Roman"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GRUP</w:t>
      </w:r>
      <w:r w:rsidR="00CF1166"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 xml:space="preserve"> </w:t>
      </w:r>
      <w:r w:rsid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INTĂ:</w:t>
      </w:r>
    </w:p>
    <w:p w:rsidR="007118B7" w:rsidRPr="00612671" w:rsidRDefault="007118B7" w:rsidP="007118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elevi din învă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ământul primar, gimnazial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 liceal din Episcopia Sloboziei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Călăra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ilor</w:t>
      </w:r>
      <w:r w:rsidR="00DD357B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E6D8F" w:rsidRPr="00612671" w:rsidRDefault="007E6D8F" w:rsidP="007118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grupurile catehetice parohiale;</w:t>
      </w:r>
    </w:p>
    <w:p w:rsidR="00B06EDC" w:rsidRPr="00612671" w:rsidRDefault="00B06EDC" w:rsidP="007118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copii/elevi</w:t>
      </w:r>
      <w:r w:rsidR="005E7C44" w:rsidRPr="00612671">
        <w:rPr>
          <w:rFonts w:ascii="Times New Roman" w:hAnsi="Times New Roman" w:cs="Times New Roman"/>
          <w:sz w:val="24"/>
          <w:szCs w:val="24"/>
          <w:lang w:val="ro-RO"/>
        </w:rPr>
        <w:t>, beneficiari ai serviciilor sociale oferite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E7C44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de către furnizori de servicii sociale acreditate 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din jude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5E7C44" w:rsidRPr="0061267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5E7C44" w:rsidRPr="0061267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Ialomi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32CA0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A32CA0" w:rsidRPr="00612671">
        <w:rPr>
          <w:rFonts w:ascii="Times New Roman" w:hAnsi="Times New Roman" w:cs="Times New Roman"/>
          <w:sz w:val="24"/>
          <w:szCs w:val="24"/>
          <w:lang w:val="ro-RO"/>
        </w:rPr>
        <w:t>i Călăra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A32CA0" w:rsidRPr="0061267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DD357B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A5238" w:rsidRPr="00612671" w:rsidRDefault="00DA5238" w:rsidP="007118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cadre didactice de religie</w:t>
      </w:r>
      <w:r w:rsidR="00CF1166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CF1166" w:rsidRPr="00612671">
        <w:rPr>
          <w:rFonts w:ascii="Times New Roman" w:hAnsi="Times New Roman" w:cs="Times New Roman"/>
          <w:sz w:val="24"/>
          <w:szCs w:val="24"/>
          <w:lang w:val="ro-RO"/>
        </w:rPr>
        <w:t>i profesorii de educa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CF1166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ie plastică ai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CF1166" w:rsidRPr="00612671">
        <w:rPr>
          <w:rFonts w:ascii="Times New Roman" w:hAnsi="Times New Roman" w:cs="Times New Roman"/>
          <w:sz w:val="24"/>
          <w:szCs w:val="24"/>
          <w:lang w:val="ro-RO"/>
        </w:rPr>
        <w:t>colilor respective.</w:t>
      </w:r>
    </w:p>
    <w:p w:rsidR="0063341B" w:rsidRPr="00612671" w:rsidRDefault="0063341B" w:rsidP="007118B7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</w:pPr>
    </w:p>
    <w:p w:rsidR="0063341B" w:rsidRPr="00612671" w:rsidRDefault="0063341B" w:rsidP="007118B7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PERIOADA DERULĂRII CONCURSULUI:</w:t>
      </w:r>
    </w:p>
    <w:p w:rsidR="0063341B" w:rsidRPr="00612671" w:rsidRDefault="00DA60DB" w:rsidP="007118B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01</w:t>
      </w:r>
      <w:r w:rsidR="00CF1166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D64CB" w:rsidRPr="00612671">
        <w:rPr>
          <w:rFonts w:ascii="Times New Roman" w:hAnsi="Times New Roman" w:cs="Times New Roman"/>
          <w:sz w:val="24"/>
          <w:szCs w:val="24"/>
          <w:lang w:val="ro-RO"/>
        </w:rPr>
        <w:t>octombrie</w:t>
      </w:r>
      <w:r w:rsidR="0063341B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–</w:t>
      </w:r>
      <w:r w:rsidR="00EC0E77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19</w:t>
      </w:r>
      <w:r w:rsidR="0017380D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08C3" w:rsidRPr="00612671">
        <w:rPr>
          <w:rFonts w:ascii="Times New Roman" w:hAnsi="Times New Roman" w:cs="Times New Roman"/>
          <w:sz w:val="24"/>
          <w:szCs w:val="24"/>
          <w:lang w:val="ro-RO"/>
        </w:rPr>
        <w:t>dec</w:t>
      </w:r>
      <w:r w:rsidR="003B6273" w:rsidRPr="00612671">
        <w:rPr>
          <w:rFonts w:ascii="Times New Roman" w:hAnsi="Times New Roman" w:cs="Times New Roman"/>
          <w:sz w:val="24"/>
          <w:szCs w:val="24"/>
          <w:lang w:val="ro-RO"/>
        </w:rPr>
        <w:t>embrie</w:t>
      </w:r>
      <w:r w:rsidR="0073122B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201</w:t>
      </w:r>
      <w:r w:rsidR="007E6D8F" w:rsidRPr="00612671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CD64CB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miercuri</w:t>
      </w:r>
      <w:r w:rsidR="00CD64CB" w:rsidRPr="00612671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B408C3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, ora 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B408C3" w:rsidRPr="0061267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00</w:t>
      </w:r>
      <w:r w:rsidR="00CD64CB" w:rsidRPr="0061267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3341B" w:rsidRPr="00612671" w:rsidRDefault="0063341B" w:rsidP="00D406E2">
      <w:pPr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A5983" w:rsidRPr="00612671" w:rsidRDefault="00AA5983" w:rsidP="007118B7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lastRenderedPageBreak/>
        <w:t>SEC</w:t>
      </w:r>
      <w:r w:rsid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IUNI</w:t>
      </w:r>
      <w:r w:rsidR="00617FB3" w:rsidRPr="00612671">
        <w:rPr>
          <w:rStyle w:val="FootnoteReference"/>
          <w:rFonts w:ascii="Times New Roman" w:hAnsi="Times New Roman" w:cs="Times New Roman"/>
          <w:b/>
          <w:color w:val="7030A0"/>
          <w:sz w:val="24"/>
          <w:szCs w:val="24"/>
          <w:lang w:val="ro-RO"/>
        </w:rPr>
        <w:footnoteReference w:id="1"/>
      </w: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:</w:t>
      </w:r>
    </w:p>
    <w:p w:rsidR="00DA5238" w:rsidRPr="00612671" w:rsidRDefault="00DA5238" w:rsidP="00DA523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I . </w:t>
      </w:r>
      <w:r w:rsidR="00AA5983"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Învă</w:t>
      </w:r>
      <w:r w:rsid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ț</w:t>
      </w:r>
      <w:r w:rsidR="00AA5983"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ământ religios – ciclul primar</w:t>
      </w:r>
    </w:p>
    <w:p w:rsidR="00AA5983" w:rsidRPr="00612671" w:rsidRDefault="00AA5983" w:rsidP="00DA523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● </w:t>
      </w:r>
      <w:r w:rsidR="00DA5238" w:rsidRPr="00612671">
        <w:rPr>
          <w:rFonts w:ascii="Times New Roman" w:hAnsi="Times New Roman" w:cs="Times New Roman"/>
          <w:i/>
          <w:sz w:val="24"/>
          <w:szCs w:val="24"/>
          <w:lang w:val="ro-RO"/>
        </w:rPr>
        <w:t>compozi</w:t>
      </w:r>
      <w:r w:rsidR="00612671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="00DA5238" w:rsidRPr="00612671">
        <w:rPr>
          <w:rFonts w:ascii="Times New Roman" w:hAnsi="Times New Roman" w:cs="Times New Roman"/>
          <w:i/>
          <w:sz w:val="24"/>
          <w:szCs w:val="24"/>
          <w:lang w:val="ro-RO"/>
        </w:rPr>
        <w:t>ie</w:t>
      </w:r>
      <w:r w:rsidR="00D406E2"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plastică</w:t>
      </w:r>
      <w:r w:rsidR="000D0A06"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D406E2" w:rsidRPr="00612671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DD357B" w:rsidRPr="00612671">
        <w:rPr>
          <w:rFonts w:ascii="Times New Roman" w:hAnsi="Times New Roman" w:cs="Times New Roman"/>
          <w:i/>
          <w:sz w:val="24"/>
          <w:szCs w:val="24"/>
          <w:lang w:val="ro-RO"/>
        </w:rPr>
        <w:t>desen/</w:t>
      </w:r>
      <w:r w:rsidR="00DA5238"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pictură, 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tehnică la alegere) cu tematică religioasă</w:t>
      </w:r>
      <w:r w:rsidR="00DD357B" w:rsidRPr="00612671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:rsidR="00DA5238" w:rsidRPr="00612671" w:rsidRDefault="00AA5983" w:rsidP="00DA523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●</w:t>
      </w:r>
      <w:r w:rsidR="007118B7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colaj</w:t>
      </w:r>
      <w:r w:rsidR="00D406E2"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8850D4" w:rsidRPr="00612671">
        <w:rPr>
          <w:rFonts w:ascii="Times New Roman" w:hAnsi="Times New Roman" w:cs="Times New Roman"/>
          <w:i/>
          <w:sz w:val="24"/>
          <w:szCs w:val="24"/>
          <w:lang w:val="ro-RO"/>
        </w:rPr>
        <w:t>(hârtie colorată, textile,</w:t>
      </w:r>
      <w:r w:rsidR="00D406E2"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8850D4" w:rsidRPr="00612671">
        <w:rPr>
          <w:rFonts w:ascii="Times New Roman" w:hAnsi="Times New Roman" w:cs="Times New Roman"/>
          <w:i/>
          <w:sz w:val="24"/>
          <w:szCs w:val="24"/>
          <w:lang w:val="ro-RO"/>
        </w:rPr>
        <w:t>fire, materiale din natură)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cu tematică relig</w:t>
      </w:r>
      <w:r w:rsidR="00DA5238" w:rsidRPr="00612671">
        <w:rPr>
          <w:rFonts w:ascii="Times New Roman" w:hAnsi="Times New Roman" w:cs="Times New Roman"/>
          <w:i/>
          <w:sz w:val="24"/>
          <w:szCs w:val="24"/>
          <w:lang w:val="ro-RO"/>
        </w:rPr>
        <w:t>ioasă</w:t>
      </w:r>
      <w:r w:rsidR="00DD357B" w:rsidRPr="00612671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:rsidR="004F4779" w:rsidRPr="00612671" w:rsidRDefault="004F4779" w:rsidP="004F4779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● icoane pe sticlă, lemn sau alte materiale</w:t>
      </w:r>
      <w:r w:rsidR="007F636C" w:rsidRPr="00612671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:rsidR="00D406E2" w:rsidRPr="00612671" w:rsidRDefault="00D406E2" w:rsidP="00DA523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DA5238" w:rsidRPr="00612671" w:rsidRDefault="00DA5238" w:rsidP="00DA523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II. Învă</w:t>
      </w:r>
      <w:r w:rsid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ământ religios – ciclul gimnazial</w:t>
      </w:r>
    </w:p>
    <w:p w:rsidR="00DA5238" w:rsidRPr="00612671" w:rsidRDefault="00DA5238" w:rsidP="00DA523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●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compozi</w:t>
      </w:r>
      <w:r w:rsidR="00612671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ie plastică( desen/pictură,</w:t>
      </w:r>
      <w:r w:rsidR="00D406E2"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tehnică la alegere)</w:t>
      </w:r>
      <w:r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D406E2"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cu 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tematică religioasă</w:t>
      </w:r>
      <w:r w:rsidR="00DD357B" w:rsidRPr="00612671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:rsidR="00DA5238" w:rsidRPr="00612671" w:rsidRDefault="00DA5238" w:rsidP="00DA523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● colaj</w:t>
      </w:r>
      <w:r w:rsidR="00D406E2"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8850D4" w:rsidRPr="00612671">
        <w:rPr>
          <w:rFonts w:ascii="Times New Roman" w:hAnsi="Times New Roman" w:cs="Times New Roman"/>
          <w:i/>
          <w:sz w:val="24"/>
          <w:szCs w:val="24"/>
          <w:lang w:val="ro-RO"/>
        </w:rPr>
        <w:t>(hârtie colorată, textile,</w:t>
      </w:r>
      <w:r w:rsidR="00D406E2"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8850D4" w:rsidRPr="00612671">
        <w:rPr>
          <w:rFonts w:ascii="Times New Roman" w:hAnsi="Times New Roman" w:cs="Times New Roman"/>
          <w:i/>
          <w:sz w:val="24"/>
          <w:szCs w:val="24"/>
          <w:lang w:val="ro-RO"/>
        </w:rPr>
        <w:t>fire, materiale din natură)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cu tematică religioasă</w:t>
      </w:r>
      <w:r w:rsidR="00DD357B" w:rsidRPr="00612671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:rsidR="004F4779" w:rsidRPr="00612671" w:rsidRDefault="004F4779" w:rsidP="004F4779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● icoane pe sticlă, lemn sau alte materiale</w:t>
      </w:r>
      <w:r w:rsidR="007F636C" w:rsidRPr="00612671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:rsidR="00D406E2" w:rsidRPr="00612671" w:rsidRDefault="00D406E2" w:rsidP="004F4779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DA5238" w:rsidRPr="00612671" w:rsidRDefault="00DA5238" w:rsidP="00DA523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III. Învă</w:t>
      </w:r>
      <w:r w:rsid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ământ religios – ciclul liceal</w:t>
      </w:r>
      <w:r w:rsidR="0054545A"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i învă</w:t>
      </w:r>
      <w:r w:rsid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ământul teologic preuniversitar</w:t>
      </w:r>
    </w:p>
    <w:p w:rsidR="00DA5238" w:rsidRPr="00612671" w:rsidRDefault="00DA5238" w:rsidP="00DA523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● </w:t>
      </w:r>
      <w:r w:rsidR="008850D4" w:rsidRPr="00612671">
        <w:rPr>
          <w:rFonts w:ascii="Times New Roman" w:hAnsi="Times New Roman" w:cs="Times New Roman"/>
          <w:i/>
          <w:sz w:val="24"/>
          <w:szCs w:val="24"/>
          <w:lang w:val="ro-RO"/>
        </w:rPr>
        <w:t>compozi</w:t>
      </w:r>
      <w:r w:rsidR="00612671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="008850D4" w:rsidRPr="00612671">
        <w:rPr>
          <w:rFonts w:ascii="Times New Roman" w:hAnsi="Times New Roman" w:cs="Times New Roman"/>
          <w:i/>
          <w:sz w:val="24"/>
          <w:szCs w:val="24"/>
          <w:lang w:val="ro-RO"/>
        </w:rPr>
        <w:t>ie</w:t>
      </w:r>
      <w:r w:rsidR="00D406E2"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plastică (desen/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pictură, tehnică la alegere) cu tematică religioasă</w:t>
      </w:r>
      <w:r w:rsidR="00DD357B" w:rsidRPr="00612671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:rsidR="0063341B" w:rsidRPr="00612671" w:rsidRDefault="00DA5238" w:rsidP="00DA523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● icoane pe sticlă, lemn sau alte materiale</w:t>
      </w:r>
      <w:r w:rsidR="007F636C" w:rsidRPr="00612671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:rsidR="0063341B" w:rsidRPr="00612671" w:rsidRDefault="0063341B" w:rsidP="00DA523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FA06C1" w:rsidRPr="00612671" w:rsidRDefault="00D406E2" w:rsidP="0063341B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 xml:space="preserve">REGULAMENT DE </w:t>
      </w:r>
      <w:r w:rsidR="0063341B"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 xml:space="preserve">ÎNSCRIERE </w:t>
      </w:r>
      <w:r w:rsid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 xml:space="preserve">I </w:t>
      </w:r>
      <w:r w:rsidR="0063341B" w:rsidRPr="00612671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PARTICIPARE</w:t>
      </w:r>
    </w:p>
    <w:p w:rsidR="0063341B" w:rsidRPr="00612671" w:rsidRDefault="00D406E2" w:rsidP="005454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  <w:t xml:space="preserve">Formularul </w:t>
      </w:r>
      <w:r w:rsidR="0063341B" w:rsidRPr="00612671"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  <w:t>de înscriere</w:t>
      </w:r>
      <w:r w:rsidR="0054545A" w:rsidRPr="00612671"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  <w:t xml:space="preserve"> - </w:t>
      </w:r>
      <w:r w:rsidR="00C87399" w:rsidRPr="00612671">
        <w:rPr>
          <w:rFonts w:ascii="Times New Roman" w:hAnsi="Times New Roman" w:cs="Times New Roman"/>
          <w:sz w:val="24"/>
          <w:szCs w:val="24"/>
          <w:lang w:val="ro-RO"/>
        </w:rPr>
        <w:t>(Anexa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87399" w:rsidRPr="00612671">
        <w:rPr>
          <w:rFonts w:ascii="Times New Roman" w:hAnsi="Times New Roman" w:cs="Times New Roman"/>
          <w:sz w:val="24"/>
          <w:szCs w:val="24"/>
          <w:lang w:val="ro-RO"/>
        </w:rPr>
        <w:t>1) va fi completat de către fiecare cadru didactic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de religie/</w:t>
      </w:r>
      <w:r w:rsidR="00C87399" w:rsidRPr="00612671">
        <w:rPr>
          <w:rFonts w:ascii="Times New Roman" w:hAnsi="Times New Roman" w:cs="Times New Roman"/>
          <w:sz w:val="24"/>
          <w:szCs w:val="24"/>
          <w:lang w:val="ro-RO"/>
        </w:rPr>
        <w:t>preot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profesor de educa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ie plastică</w:t>
      </w:r>
      <w:r w:rsidR="00173FEE" w:rsidRPr="00612671">
        <w:rPr>
          <w:rFonts w:ascii="Times New Roman" w:hAnsi="Times New Roman" w:cs="Times New Roman"/>
          <w:sz w:val="24"/>
          <w:szCs w:val="24"/>
          <w:lang w:val="ro-RO"/>
        </w:rPr>
        <w:t>/educator</w:t>
      </w:r>
      <w:r w:rsidR="00C134F0" w:rsidRPr="00612671">
        <w:rPr>
          <w:rFonts w:ascii="Times New Roman" w:hAnsi="Times New Roman" w:cs="Times New Roman"/>
          <w:sz w:val="24"/>
          <w:szCs w:val="24"/>
          <w:lang w:val="ro-RO"/>
        </w:rPr>
        <w:t>/specialist în asisten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C134F0" w:rsidRPr="00612671">
        <w:rPr>
          <w:rFonts w:ascii="Times New Roman" w:hAnsi="Times New Roman" w:cs="Times New Roman"/>
          <w:sz w:val="24"/>
          <w:szCs w:val="24"/>
          <w:lang w:val="ro-RO"/>
        </w:rPr>
        <w:t>a socială</w:t>
      </w:r>
      <w:r w:rsidR="00C87399" w:rsidRPr="00612671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C87399" w:rsidRPr="00612671">
        <w:rPr>
          <w:rFonts w:ascii="Times New Roman" w:hAnsi="Times New Roman" w:cs="Times New Roman"/>
          <w:sz w:val="24"/>
          <w:szCs w:val="24"/>
          <w:lang w:val="ro-RO"/>
        </w:rPr>
        <w:t>(cu rugămintea de a respecta termenul limită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, redat mai jos</w:t>
      </w:r>
      <w:r w:rsidR="00C87399" w:rsidRPr="00612671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F603B2" w:rsidRPr="00612671" w:rsidRDefault="00F603B2" w:rsidP="0003008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0082" w:rsidRPr="00612671" w:rsidRDefault="00C87399" w:rsidP="006334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Lucrările elevilor </w:t>
      </w:r>
      <w:r w:rsidR="00E67AC9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trebuie să fie legate direct sau indirect de un eveniment religios, un sfânt, arhitectură eclezială, chipuri de </w:t>
      </w:r>
      <w:r w:rsidR="00700FE4" w:rsidRPr="00612671">
        <w:rPr>
          <w:rFonts w:ascii="Times New Roman" w:hAnsi="Times New Roman" w:cs="Times New Roman"/>
          <w:sz w:val="24"/>
          <w:szCs w:val="24"/>
          <w:lang w:val="ro-RO"/>
        </w:rPr>
        <w:t>făuritori ai Marii Uniri din 1918</w:t>
      </w:r>
      <w:r w:rsidR="00E67AC9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06F8F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chipuri de </w:t>
      </w:r>
      <w:r w:rsidR="00700FE4" w:rsidRPr="00612671">
        <w:rPr>
          <w:rFonts w:ascii="Times New Roman" w:hAnsi="Times New Roman" w:cs="Times New Roman"/>
          <w:sz w:val="24"/>
          <w:szCs w:val="24"/>
          <w:lang w:val="ro-RO"/>
        </w:rPr>
        <w:t>personalită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700FE4" w:rsidRPr="00612671">
        <w:rPr>
          <w:rFonts w:ascii="Times New Roman" w:hAnsi="Times New Roman" w:cs="Times New Roman"/>
          <w:sz w:val="24"/>
          <w:szCs w:val="24"/>
          <w:lang w:val="ro-RO"/>
        </w:rPr>
        <w:t>i care au contribuit la realizarea Marii Uniri</w:t>
      </w:r>
      <w:r w:rsidR="00A06F8F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, tablouri cu caracter religios, cu precădere dedicate </w:t>
      </w:r>
      <w:r w:rsidR="00700FE4" w:rsidRPr="00612671">
        <w:rPr>
          <w:rFonts w:ascii="Times New Roman" w:hAnsi="Times New Roman" w:cs="Times New Roman"/>
          <w:sz w:val="24"/>
          <w:szCs w:val="24"/>
          <w:lang w:val="ro-RO"/>
        </w:rPr>
        <w:t>Marii Uniri,</w:t>
      </w:r>
      <w:r w:rsidR="00A06F8F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7AC9" w:rsidRPr="00612671">
        <w:rPr>
          <w:rFonts w:ascii="Times New Roman" w:hAnsi="Times New Roman" w:cs="Times New Roman"/>
          <w:sz w:val="24"/>
          <w:szCs w:val="24"/>
          <w:lang w:val="ro-RO"/>
        </w:rPr>
        <w:t>etc.</w:t>
      </w:r>
      <w:r w:rsidR="00D406E2" w:rsidRPr="00612671">
        <w:rPr>
          <w:rStyle w:val="FootnoteReference"/>
          <w:rFonts w:ascii="Times New Roman" w:hAnsi="Times New Roman" w:cs="Times New Roman"/>
          <w:sz w:val="24"/>
          <w:szCs w:val="24"/>
          <w:lang w:val="ro-RO"/>
        </w:rPr>
        <w:footnoteReference w:id="2"/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, să fie pe foi A4</w:t>
      </w:r>
      <w:r w:rsidR="00617FB3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sau A3</w:t>
      </w:r>
      <w:r w:rsidR="0054545A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cu excep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ia icoanelor</w:t>
      </w:r>
      <w:r w:rsidR="00E67AC9" w:rsidRPr="00612671">
        <w:rPr>
          <w:rFonts w:ascii="Times New Roman" w:hAnsi="Times New Roman" w:cs="Times New Roman"/>
          <w:sz w:val="24"/>
          <w:szCs w:val="24"/>
          <w:lang w:val="ro-RO"/>
        </w:rPr>
        <w:t>, unde vor fi folosite materiale precum sticlă, lemn etc.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), utilizând materiale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tehnici de lucru la alegere.</w:t>
      </w:r>
      <w:r w:rsidR="003255A7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55A7" w:rsidRPr="00612671"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="00E67AC9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Este 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obligatoriu</w:t>
      </w:r>
      <w:r w:rsidR="00E67AC9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ca toate lucrările</w:t>
      </w:r>
      <w:r w:rsidR="003255A7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să fie înrămate </w:t>
      </w:r>
      <w:r w:rsid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ș</w:t>
      </w:r>
      <w:r w:rsidR="003255A7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</w:t>
      </w:r>
      <w:r w:rsidR="003B6273" w:rsidRPr="00612671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/</w:t>
      </w:r>
      <w:r w:rsidR="003B6273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sau</w:t>
      </w:r>
      <w:r w:rsidR="003255A7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cu sistem de prindere!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La notarea finală a fiecărei lucrări se va </w:t>
      </w:r>
      <w:r w:rsid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ț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ine seama </w:t>
      </w:r>
      <w:r w:rsid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ș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i de felul în care lucrarea este prezentată, inclusiv calitatea ramei, care trebuie să se încadreze în cromatica </w:t>
      </w:r>
      <w:r w:rsid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ș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 specificul lucrării</w:t>
      </w:r>
      <w:r w:rsidR="003255A7" w:rsidRPr="00612671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</w:p>
    <w:p w:rsidR="00F603B2" w:rsidRPr="00612671" w:rsidRDefault="00F603B2" w:rsidP="00F603B2">
      <w:pPr>
        <w:pStyle w:val="ListParagraph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</w:p>
    <w:p w:rsidR="00C87399" w:rsidRPr="00612671" w:rsidRDefault="00C87399" w:rsidP="00C873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Lucrările se vor eticheta pe verso în col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ul din dreapta jos, după modelul anexat:</w:t>
      </w:r>
    </w:p>
    <w:p w:rsidR="00C87399" w:rsidRPr="00612671" w:rsidRDefault="00C87399" w:rsidP="00C8739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color w:val="7030A0"/>
          <w:sz w:val="24"/>
          <w:szCs w:val="24"/>
          <w:lang w:val="ro-RO"/>
        </w:rPr>
        <w:tab/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Titlul lucrării: </w:t>
      </w:r>
    </w:p>
    <w:p w:rsidR="00C87399" w:rsidRPr="00612671" w:rsidRDefault="00C87399" w:rsidP="00C8739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Numele 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i prenumele elevului:</w:t>
      </w:r>
    </w:p>
    <w:p w:rsidR="00C87399" w:rsidRPr="00612671" w:rsidRDefault="00C87399" w:rsidP="00C8739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  <w:t>Clasa</w:t>
      </w:r>
      <w:r w:rsidR="007F636C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(Grupul de cateheză)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C87399" w:rsidRPr="00612671" w:rsidRDefault="00C87399" w:rsidP="00C8739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coala</w:t>
      </w:r>
      <w:r w:rsidR="00B06EDC" w:rsidRPr="00612671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 w:rsidR="00C134F0" w:rsidRPr="00612671">
        <w:rPr>
          <w:rFonts w:ascii="Times New Roman" w:hAnsi="Times New Roman" w:cs="Times New Roman"/>
          <w:b/>
          <w:sz w:val="24"/>
          <w:szCs w:val="24"/>
          <w:lang w:val="ro-RO"/>
        </w:rPr>
        <w:t>Serviciul</w:t>
      </w:r>
      <w:r w:rsidR="00B06EDC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social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C87399" w:rsidRPr="00612671" w:rsidRDefault="00C87399" w:rsidP="00C8739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  <w:t>Cadrul didactic/</w:t>
      </w:r>
      <w:r w:rsidR="0060023D" w:rsidRPr="00612671">
        <w:rPr>
          <w:rFonts w:ascii="Times New Roman" w:hAnsi="Times New Roman" w:cs="Times New Roman"/>
          <w:b/>
          <w:sz w:val="24"/>
          <w:szCs w:val="24"/>
          <w:lang w:val="ro-RO"/>
        </w:rPr>
        <w:t>specialistul</w:t>
      </w:r>
      <w:r w:rsidR="00B06EDC" w:rsidRPr="00612671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preotul îndrumător:</w:t>
      </w:r>
    </w:p>
    <w:p w:rsidR="00C87399" w:rsidRPr="00612671" w:rsidRDefault="00C87399" w:rsidP="00C8739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  <w:t>Localitatea</w:t>
      </w:r>
      <w:r w:rsidR="007F636C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(Parohia)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3A44F4" w:rsidRPr="00612671" w:rsidRDefault="00C87399" w:rsidP="003A44F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  <w:t>Proto</w:t>
      </w:r>
      <w:r w:rsidR="0054545A" w:rsidRPr="00612671">
        <w:rPr>
          <w:rFonts w:ascii="Times New Roman" w:hAnsi="Times New Roman" w:cs="Times New Roman"/>
          <w:b/>
          <w:sz w:val="24"/>
          <w:szCs w:val="24"/>
          <w:lang w:val="ro-RO"/>
        </w:rPr>
        <w:t>popiatul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C87399" w:rsidRPr="00612671" w:rsidRDefault="00C87399" w:rsidP="00C8739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87399" w:rsidRPr="00612671" w:rsidRDefault="00C87399" w:rsidP="00C873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03B2" w:rsidRPr="00612671">
        <w:rPr>
          <w:rFonts w:ascii="Times New Roman" w:hAnsi="Times New Roman" w:cs="Times New Roman"/>
          <w:sz w:val="24"/>
          <w:szCs w:val="24"/>
          <w:lang w:val="ro-RO"/>
        </w:rPr>
        <w:t>Lucrările vor fi trimise odată cu fi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F603B2" w:rsidRPr="00612671">
        <w:rPr>
          <w:rFonts w:ascii="Times New Roman" w:hAnsi="Times New Roman" w:cs="Times New Roman"/>
          <w:sz w:val="24"/>
          <w:szCs w:val="24"/>
          <w:lang w:val="ro-RO"/>
        </w:rPr>
        <w:t>ele de înscriere, la sediul proto</w:t>
      </w:r>
      <w:r w:rsidR="0054545A" w:rsidRPr="00612671">
        <w:rPr>
          <w:rFonts w:ascii="Times New Roman" w:hAnsi="Times New Roman" w:cs="Times New Roman"/>
          <w:sz w:val="24"/>
          <w:szCs w:val="24"/>
          <w:lang w:val="ro-RO"/>
        </w:rPr>
        <w:t>popiatului</w:t>
      </w:r>
      <w:r w:rsidR="00F603B2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de care apar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603B2" w:rsidRPr="00612671">
        <w:rPr>
          <w:rFonts w:ascii="Times New Roman" w:hAnsi="Times New Roman" w:cs="Times New Roman"/>
          <w:sz w:val="24"/>
          <w:szCs w:val="24"/>
          <w:lang w:val="ro-RO"/>
        </w:rPr>
        <w:t>ine</w:t>
      </w:r>
      <w:r w:rsidR="00D406E2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fiecare </w:t>
      </w:r>
      <w:r w:rsidR="0054545A" w:rsidRPr="00612671">
        <w:rPr>
          <w:rFonts w:ascii="Times New Roman" w:hAnsi="Times New Roman" w:cs="Times New Roman"/>
          <w:sz w:val="24"/>
          <w:szCs w:val="24"/>
          <w:lang w:val="ro-RO"/>
        </w:rPr>
        <w:t>parohie</w:t>
      </w:r>
      <w:r w:rsidR="001E6C7C" w:rsidRPr="0061267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406E2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D406E2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coală </w:t>
      </w:r>
      <w:r w:rsidR="001E6C7C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sau serviciu social </w:t>
      </w:r>
      <w:r w:rsidR="00D406E2" w:rsidRPr="00612671">
        <w:rPr>
          <w:rFonts w:ascii="Times New Roman" w:hAnsi="Times New Roman" w:cs="Times New Roman"/>
          <w:sz w:val="24"/>
          <w:szCs w:val="24"/>
          <w:lang w:val="ro-RO"/>
        </w:rPr>
        <w:t>(parte integrantă a unei parohii)</w:t>
      </w:r>
      <w:r w:rsidR="00A06F8F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sau direct la Centrul Cultural </w:t>
      </w:r>
      <w:r w:rsidR="00CD64CB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UNESCO </w:t>
      </w:r>
      <w:r w:rsidR="00A06F8F" w:rsidRPr="006126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Ionel Perlea </w:t>
      </w:r>
      <w:r w:rsidR="00612671" w:rsidRPr="00612671">
        <w:rPr>
          <w:rFonts w:ascii="Times New Roman" w:hAnsi="Times New Roman" w:cs="Times New Roman"/>
          <w:sz w:val="24"/>
          <w:szCs w:val="24"/>
          <w:lang w:val="ro-RO"/>
        </w:rPr>
        <w:t>-Ialomi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12671" w:rsidRPr="0061267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F603B2" w:rsidRPr="0061267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603B2" w:rsidRPr="00612671" w:rsidRDefault="00F603B2" w:rsidP="00F603B2">
      <w:pPr>
        <w:pStyle w:val="ListParagraph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</w:p>
    <w:p w:rsidR="00F603B2" w:rsidRPr="00612671" w:rsidRDefault="00F603B2" w:rsidP="00C873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Un cadru didactic/</w:t>
      </w:r>
      <w:r w:rsidR="0060023D" w:rsidRPr="00612671">
        <w:rPr>
          <w:rFonts w:ascii="Times New Roman" w:hAnsi="Times New Roman" w:cs="Times New Roman"/>
          <w:sz w:val="24"/>
          <w:szCs w:val="24"/>
          <w:lang w:val="ro-RO"/>
        </w:rPr>
        <w:t>specialistul</w:t>
      </w:r>
      <w:r w:rsidR="00481472" w:rsidRPr="00612671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preot poate participa</w:t>
      </w:r>
      <w:r w:rsidR="0054545A" w:rsidRPr="00612671">
        <w:rPr>
          <w:rFonts w:ascii="Times New Roman" w:hAnsi="Times New Roman" w:cs="Times New Roman"/>
          <w:sz w:val="24"/>
          <w:szCs w:val="24"/>
          <w:lang w:val="ro-RO"/>
        </w:rPr>
        <w:t>, prin elevii săi,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cu câte lucrări consideră.</w:t>
      </w:r>
    </w:p>
    <w:p w:rsidR="00F603B2" w:rsidRPr="00612671" w:rsidRDefault="00F603B2" w:rsidP="00F603B2">
      <w:pPr>
        <w:pStyle w:val="ListParagrap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</w:p>
    <w:p w:rsidR="00F603B2" w:rsidRPr="00612671" w:rsidRDefault="00F603B2" w:rsidP="00C873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u w:val="single"/>
          <w:lang w:val="ro-RO"/>
        </w:rPr>
        <w:lastRenderedPageBreak/>
        <w:t>Vor fi luate în considerare doar lucrările realizate de elevi.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Se va urmări în mod deosebit: respectarea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 încadrarea lucrării în tema propusă, originalitatea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imagina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ia elevilor, gradul de acoperire a foii, acurate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ea lucrării.</w:t>
      </w:r>
    </w:p>
    <w:p w:rsidR="00F603B2" w:rsidRPr="00612671" w:rsidRDefault="00F603B2" w:rsidP="00F603B2">
      <w:pPr>
        <w:pStyle w:val="ListParagrap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</w:p>
    <w:p w:rsidR="00F603B2" w:rsidRPr="00612671" w:rsidRDefault="0034356E" w:rsidP="00C873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Cu excep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ia lucrărilor premiate,</w:t>
      </w:r>
      <w:r w:rsidR="00F603B2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lucrările </w:t>
      </w:r>
      <w:r w:rsidR="00F603B2" w:rsidRPr="00612671">
        <w:rPr>
          <w:rFonts w:ascii="Times New Roman" w:hAnsi="Times New Roman" w:cs="Times New Roman"/>
          <w:sz w:val="24"/>
          <w:szCs w:val="24"/>
          <w:lang w:val="ro-RO"/>
        </w:rPr>
        <w:t>se restituie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elevilor participan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i, în termen de 30 de zile de la expunerea lor, din data de </w:t>
      </w:r>
      <w:r w:rsidR="0031446D" w:rsidRPr="00612671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3B6273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40FBE" w:rsidRPr="00612671">
        <w:rPr>
          <w:rFonts w:ascii="Times New Roman" w:hAnsi="Times New Roman" w:cs="Times New Roman"/>
          <w:b/>
          <w:sz w:val="24"/>
          <w:szCs w:val="24"/>
          <w:lang w:val="ro-RO"/>
        </w:rPr>
        <w:t>dec</w:t>
      </w:r>
      <w:r w:rsidR="003B6273" w:rsidRPr="00612671">
        <w:rPr>
          <w:rFonts w:ascii="Times New Roman" w:hAnsi="Times New Roman" w:cs="Times New Roman"/>
          <w:b/>
          <w:sz w:val="24"/>
          <w:szCs w:val="24"/>
          <w:lang w:val="ro-RO"/>
        </w:rPr>
        <w:t>embrie 201</w:t>
      </w:r>
      <w:r w:rsidR="00700FE4" w:rsidRPr="00612671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F603B2" w:rsidRPr="0061267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06F8F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În cazul în care lucrările nu vor fi ridicate în termenul men</w:t>
      </w:r>
      <w:r w:rsid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ț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ionat mai sus, acestea vor fi donate a</w:t>
      </w:r>
      <w:r w:rsid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ș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ezămintelor sociale din cuprinsul jude</w:t>
      </w:r>
      <w:r w:rsid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ț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elor Ialomi</w:t>
      </w:r>
      <w:r w:rsid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ț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 </w:t>
      </w:r>
      <w:r w:rsid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ș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 Călăra</w:t>
      </w:r>
      <w:r w:rsid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ș</w:t>
      </w:r>
      <w:r w:rsidR="00A06F8F" w:rsidRPr="0061267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i.</w:t>
      </w:r>
    </w:p>
    <w:p w:rsidR="00F603B2" w:rsidRPr="00612671" w:rsidRDefault="00F603B2" w:rsidP="00F603B2">
      <w:pPr>
        <w:pStyle w:val="ListParagrap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</w:p>
    <w:p w:rsidR="00F603B2" w:rsidRPr="00612671" w:rsidRDefault="00F603B2" w:rsidP="00C873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Se vor acorda diplome pentru premiile I, II, III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men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iuni pentru fiecare sec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iune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categorie de vârstă. Se vor acorda diplome de participare</w:t>
      </w:r>
      <w:r w:rsidR="0034356E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(de către protopopiate)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tuturor elevilor participan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 profesorilor de </w:t>
      </w:r>
      <w:r w:rsidR="00400820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arte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00820" w:rsidRPr="00612671">
        <w:rPr>
          <w:rFonts w:ascii="Times New Roman" w:hAnsi="Times New Roman" w:cs="Times New Roman"/>
          <w:sz w:val="24"/>
          <w:szCs w:val="24"/>
          <w:lang w:val="ro-RO"/>
        </w:rPr>
        <w:t>i religie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/ preo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ilor îndrumători</w:t>
      </w:r>
      <w:r w:rsidR="00143E14" w:rsidRPr="00612671">
        <w:rPr>
          <w:rFonts w:ascii="Times New Roman" w:hAnsi="Times New Roman" w:cs="Times New Roman"/>
          <w:sz w:val="24"/>
          <w:szCs w:val="24"/>
          <w:lang w:val="ro-RO"/>
        </w:rPr>
        <w:t>/ speciali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143E14" w:rsidRPr="00612671">
        <w:rPr>
          <w:rFonts w:ascii="Times New Roman" w:hAnsi="Times New Roman" w:cs="Times New Roman"/>
          <w:sz w:val="24"/>
          <w:szCs w:val="24"/>
          <w:lang w:val="ro-RO"/>
        </w:rPr>
        <w:t>tilor îndrumători</w:t>
      </w:r>
      <w:r w:rsidR="00851E69" w:rsidRPr="00612671">
        <w:rPr>
          <w:rFonts w:ascii="Times New Roman" w:hAnsi="Times New Roman" w:cs="Times New Roman"/>
          <w:sz w:val="24"/>
          <w:szCs w:val="24"/>
          <w:lang w:val="ro-RO"/>
        </w:rPr>
        <w:t>, care vor fi selecta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851E69" w:rsidRPr="00612671">
        <w:rPr>
          <w:rFonts w:ascii="Times New Roman" w:hAnsi="Times New Roman" w:cs="Times New Roman"/>
          <w:sz w:val="24"/>
          <w:szCs w:val="24"/>
          <w:lang w:val="ro-RO"/>
        </w:rPr>
        <w:t>i pentru faza pe Episcopie</w:t>
      </w:r>
      <w:r w:rsidR="002468F2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(la cerere)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51E69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603B2" w:rsidRPr="00612671" w:rsidRDefault="00F603B2" w:rsidP="00F603B2">
      <w:pPr>
        <w:pStyle w:val="ListParagrap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</w:p>
    <w:p w:rsidR="00F603B2" w:rsidRPr="00612671" w:rsidRDefault="00F603B2" w:rsidP="00C873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Se va organiza o expozi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ie în incinta Centrului Cultural </w:t>
      </w:r>
      <w:r w:rsidR="00851E69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UNESCO </w:t>
      </w:r>
      <w:r w:rsidRPr="00612671">
        <w:rPr>
          <w:rFonts w:ascii="Times New Roman" w:hAnsi="Times New Roman" w:cs="Times New Roman"/>
          <w:i/>
          <w:sz w:val="24"/>
          <w:szCs w:val="24"/>
          <w:lang w:val="ro-RO"/>
        </w:rPr>
        <w:t>Ionel Perlea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din. Ialomi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51E69" w:rsidRPr="00612671">
        <w:rPr>
          <w:rFonts w:ascii="Times New Roman" w:hAnsi="Times New Roman" w:cs="Times New Roman"/>
          <w:sz w:val="24"/>
          <w:szCs w:val="24"/>
          <w:lang w:val="ro-RO"/>
        </w:rPr>
        <w:t>, cu toate lucrările selectate pentru faza pe Episcopie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603B2" w:rsidRPr="00612671" w:rsidRDefault="00F603B2" w:rsidP="00F603B2">
      <w:pPr>
        <w:pStyle w:val="ListParagrap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</w:p>
    <w:p w:rsidR="00F603B2" w:rsidRPr="00612671" w:rsidRDefault="00F603B2" w:rsidP="00C873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Informa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ii suplimentare pute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 solicita la adresa de e-mail: </w:t>
      </w:r>
      <w:hyperlink r:id="rId10" w:history="1">
        <w:r w:rsidRPr="0061267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manuel.rusu@yahoo.com</w:t>
        </w:r>
      </w:hyperlink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6F8F" w:rsidRPr="00612671">
        <w:rPr>
          <w:rFonts w:ascii="Times New Roman" w:hAnsi="Times New Roman" w:cs="Times New Roman"/>
          <w:sz w:val="24"/>
          <w:szCs w:val="24"/>
          <w:lang w:val="ro-RO"/>
        </w:rPr>
        <w:t>sau la telefon 0726.135</w:t>
      </w:r>
      <w:r w:rsidR="006D112C" w:rsidRPr="00612671">
        <w:rPr>
          <w:rFonts w:ascii="Times New Roman" w:hAnsi="Times New Roman" w:cs="Times New Roman"/>
          <w:sz w:val="24"/>
          <w:szCs w:val="24"/>
          <w:lang w:val="ro-RO"/>
        </w:rPr>
        <w:t>258 – Pr. Cons</w:t>
      </w:r>
      <w:r w:rsidR="00851E69" w:rsidRPr="00612671">
        <w:rPr>
          <w:rFonts w:ascii="Times New Roman" w:hAnsi="Times New Roman" w:cs="Times New Roman"/>
          <w:sz w:val="24"/>
          <w:szCs w:val="24"/>
          <w:lang w:val="ro-RO"/>
        </w:rPr>
        <w:t>ilier cultural,</w:t>
      </w:r>
      <w:r w:rsidR="006D112C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Manuel </w:t>
      </w:r>
      <w:r w:rsidR="00851E69" w:rsidRPr="00612671">
        <w:rPr>
          <w:rFonts w:ascii="Times New Roman" w:hAnsi="Times New Roman" w:cs="Times New Roman"/>
          <w:sz w:val="24"/>
          <w:szCs w:val="24"/>
          <w:lang w:val="ro-RO"/>
        </w:rPr>
        <w:t>RUSU</w:t>
      </w:r>
      <w:r w:rsidR="006D112C" w:rsidRPr="0061267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D112C" w:rsidRPr="00612671" w:rsidRDefault="006D112C" w:rsidP="00DA523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0136B7" w:rsidRPr="00612671" w:rsidRDefault="000136B7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Nu se admit contesta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ii.</w:t>
      </w:r>
    </w:p>
    <w:p w:rsidR="000136B7" w:rsidRPr="00612671" w:rsidRDefault="000136B7" w:rsidP="00DA523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Nu</w:t>
      </w:r>
      <w:r w:rsidR="005E7C9E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se percepe taxă de participare</w:t>
      </w:r>
      <w:r w:rsidR="002468F2" w:rsidRPr="0061267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costurile fiind suportate de ESC</w:t>
      </w:r>
      <w:r w:rsidR="00851E69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E7C9E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Centrul Cultural UNESCO </w:t>
      </w:r>
      <w:r w:rsidR="005E7C9E" w:rsidRPr="00612671">
        <w:rPr>
          <w:rFonts w:ascii="Times New Roman" w:hAnsi="Times New Roman" w:cs="Times New Roman"/>
          <w:i/>
          <w:sz w:val="24"/>
          <w:szCs w:val="24"/>
          <w:lang w:val="ro-RO"/>
        </w:rPr>
        <w:t>Ionel Perlea</w:t>
      </w:r>
      <w:r w:rsidR="005E7C9E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din jude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5E7C9E" w:rsidRPr="00612671">
        <w:rPr>
          <w:rFonts w:ascii="Times New Roman" w:hAnsi="Times New Roman" w:cs="Times New Roman"/>
          <w:sz w:val="24"/>
          <w:szCs w:val="24"/>
          <w:lang w:val="ro-RO"/>
        </w:rPr>
        <w:t>ul Ialomi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5E7C9E" w:rsidRPr="0061267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06F8F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A06F8F" w:rsidRPr="00612671">
        <w:rPr>
          <w:rFonts w:ascii="Times New Roman" w:hAnsi="Times New Roman" w:cs="Times New Roman"/>
          <w:sz w:val="24"/>
          <w:szCs w:val="24"/>
          <w:lang w:val="ro-RO"/>
        </w:rPr>
        <w:t>i ASCMB - Slobozia</w:t>
      </w:r>
      <w:r w:rsidR="00851E69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851E69" w:rsidRPr="00612671">
        <w:rPr>
          <w:rFonts w:ascii="Times New Roman" w:hAnsi="Times New Roman" w:cs="Times New Roman"/>
          <w:sz w:val="24"/>
          <w:szCs w:val="24"/>
          <w:lang w:val="ro-RO"/>
        </w:rPr>
        <w:t>i al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851E69" w:rsidRPr="00612671">
        <w:rPr>
          <w:rFonts w:ascii="Times New Roman" w:hAnsi="Times New Roman" w:cs="Times New Roman"/>
          <w:sz w:val="24"/>
          <w:szCs w:val="24"/>
          <w:lang w:val="ro-RO"/>
        </w:rPr>
        <w:t>i parteneri.</w:t>
      </w:r>
    </w:p>
    <w:p w:rsidR="000136B7" w:rsidRPr="00612671" w:rsidRDefault="000136B7" w:rsidP="00DA523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6D112C" w:rsidRPr="00612671" w:rsidRDefault="006D112C" w:rsidP="006D112C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b/>
          <w:iCs/>
          <w:color w:val="7030A0"/>
          <w:sz w:val="24"/>
          <w:szCs w:val="24"/>
          <w:lang w:val="ro-RO" w:eastAsia="ro-RO"/>
        </w:rPr>
        <w:t>PROGRAM DE DESFĂ</w:t>
      </w:r>
      <w:r w:rsidR="00612671">
        <w:rPr>
          <w:rFonts w:ascii="Times New Roman" w:hAnsi="Times New Roman" w:cs="Times New Roman"/>
          <w:b/>
          <w:iCs/>
          <w:color w:val="7030A0"/>
          <w:sz w:val="24"/>
          <w:szCs w:val="24"/>
          <w:lang w:val="ro-RO" w:eastAsia="ro-RO"/>
        </w:rPr>
        <w:t>Ș</w:t>
      </w:r>
      <w:r w:rsidRPr="00612671">
        <w:rPr>
          <w:rFonts w:ascii="Times New Roman" w:hAnsi="Times New Roman" w:cs="Times New Roman"/>
          <w:b/>
          <w:iCs/>
          <w:color w:val="7030A0"/>
          <w:sz w:val="24"/>
          <w:szCs w:val="24"/>
          <w:lang w:val="ro-RO" w:eastAsia="ro-RO"/>
        </w:rPr>
        <w:t xml:space="preserve">URARE </w:t>
      </w:r>
      <w:r w:rsidR="00612671">
        <w:rPr>
          <w:rFonts w:ascii="Times New Roman" w:hAnsi="Times New Roman" w:cs="Times New Roman"/>
          <w:b/>
          <w:iCs/>
          <w:color w:val="7030A0"/>
          <w:sz w:val="24"/>
          <w:szCs w:val="24"/>
          <w:lang w:val="ro-RO" w:eastAsia="ro-RO"/>
        </w:rPr>
        <w:t>Ș</w:t>
      </w:r>
      <w:r w:rsidRPr="00612671">
        <w:rPr>
          <w:rFonts w:ascii="Times New Roman" w:hAnsi="Times New Roman" w:cs="Times New Roman"/>
          <w:b/>
          <w:iCs/>
          <w:color w:val="7030A0"/>
          <w:sz w:val="24"/>
          <w:szCs w:val="24"/>
          <w:lang w:val="ro-RO" w:eastAsia="ro-RO"/>
        </w:rPr>
        <w:t>I MONITORIZARE</w:t>
      </w:r>
    </w:p>
    <w:p w:rsidR="006D112C" w:rsidRPr="00612671" w:rsidRDefault="006D112C" w:rsidP="006D112C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6D112C" w:rsidRPr="00612671" w:rsidRDefault="00851E69" w:rsidP="006D112C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♦ </w:t>
      </w:r>
      <w:r w:rsidR="006D112C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Monitorizarea </w:t>
      </w:r>
      <w:r w:rsidR="006D112C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se va realiza continuu de către ini</w:t>
      </w:r>
      <w:r w:rsid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ț</w:t>
      </w:r>
      <w:r w:rsidR="006D112C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iatorii </w:t>
      </w:r>
      <w:r w:rsid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ș</w:t>
      </w:r>
      <w:r w:rsidR="006D112C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i coordonatorii proiectului</w:t>
      </w:r>
      <w:r w:rsidR="006D112C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.</w:t>
      </w:r>
    </w:p>
    <w:p w:rsidR="006D112C" w:rsidRPr="00612671" w:rsidRDefault="006D112C" w:rsidP="006D112C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6D112C" w:rsidRPr="00612671" w:rsidRDefault="00851E69" w:rsidP="006D112C">
      <w:pPr>
        <w:jc w:val="both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♦ </w:t>
      </w:r>
      <w:r w:rsidR="006D112C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Proiectul </w:t>
      </w:r>
      <w:r w:rsidR="006D112C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se va desfă</w:t>
      </w:r>
      <w:r w:rsid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ș</w:t>
      </w:r>
      <w:r w:rsidR="006D112C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ura în perioada </w:t>
      </w:r>
      <w:r w:rsidR="0031446D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01</w:t>
      </w:r>
      <w:r w:rsidR="0073122B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CD64CB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octombrie</w:t>
      </w:r>
      <w:r w:rsidR="0073122B" w:rsidRPr="00612671">
        <w:rPr>
          <w:rFonts w:ascii="Times New Roman" w:hAnsi="Times New Roman" w:cs="Times New Roman"/>
          <w:b/>
          <w:iCs/>
          <w:color w:val="FF0000"/>
          <w:sz w:val="24"/>
          <w:szCs w:val="24"/>
          <w:lang w:val="ro-RO" w:eastAsia="ro-RO"/>
        </w:rPr>
        <w:t xml:space="preserve"> </w:t>
      </w:r>
      <w:r w:rsidR="0073122B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–</w:t>
      </w:r>
      <w:r w:rsidR="00CB5F13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31446D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19</w:t>
      </w:r>
      <w:r w:rsidR="0017380D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140FB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dec</w:t>
      </w:r>
      <w:r w:rsidR="003B6273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e</w:t>
      </w:r>
      <w:r w:rsidR="002468F2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mbrie</w:t>
      </w:r>
      <w:r w:rsidR="0017380D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201</w:t>
      </w:r>
      <w:r w:rsidR="006E2551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8</w:t>
      </w: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, cuprinzând următoarele </w:t>
      </w:r>
      <w:r w:rsidR="006D112C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etape:</w:t>
      </w:r>
    </w:p>
    <w:p w:rsidR="006D112C" w:rsidRPr="00612671" w:rsidRDefault="006D112C" w:rsidP="006D112C">
      <w:pPr>
        <w:jc w:val="both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</w:p>
    <w:p w:rsidR="006D112C" w:rsidRPr="00612671" w:rsidRDefault="006D112C" w:rsidP="006D112C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I. </w:t>
      </w:r>
      <w:r w:rsidR="0054545A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Etapa </w:t>
      </w:r>
      <w:r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de proiectare</w:t>
      </w:r>
      <w:r w:rsidR="0054545A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ș</w:t>
      </w:r>
      <w:r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i mediatizare (</w:t>
      </w:r>
      <w:r w:rsidR="0031446D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01</w:t>
      </w:r>
      <w:r w:rsidR="0017380D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CD64CB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oc</w:t>
      </w:r>
      <w:r w:rsidR="0034356E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t</w:t>
      </w:r>
      <w:r w:rsidR="00CD64CB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o</w:t>
      </w:r>
      <w:r w:rsidR="0034356E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mbrie</w:t>
      </w:r>
      <w:r w:rsidR="0017380D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34356E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201</w:t>
      </w:r>
      <w:r w:rsidR="006E2551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8</w:t>
      </w:r>
      <w:r w:rsidR="0034356E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17380D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– </w:t>
      </w:r>
      <w:r w:rsidR="0031446D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19</w:t>
      </w:r>
      <w:r w:rsidR="0017380D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140FBE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dec</w:t>
      </w:r>
      <w:r w:rsidR="003B6273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embrie</w:t>
      </w:r>
      <w:r w:rsidR="0034356E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201</w:t>
      </w:r>
      <w:r w:rsidR="006E2551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8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)</w:t>
      </w:r>
    </w:p>
    <w:p w:rsidR="00750544" w:rsidRPr="00612671" w:rsidRDefault="00750544" w:rsidP="006D112C">
      <w:pPr>
        <w:jc w:val="both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</w:p>
    <w:p w:rsidR="006D112C" w:rsidRPr="00612671" w:rsidRDefault="000F219D" w:rsidP="006D112C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II. </w:t>
      </w:r>
      <w:r w:rsidR="0054545A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Etapa </w:t>
      </w:r>
      <w:r w:rsidR="006D112C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de înscriere </w:t>
      </w:r>
      <w:r w:rsid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ș</w:t>
      </w:r>
      <w:r w:rsidR="006D112C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i de desfă</w:t>
      </w:r>
      <w:r w:rsid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ș</w:t>
      </w:r>
      <w:r w:rsidR="006D112C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u</w:t>
      </w:r>
      <w:r w:rsidR="00750544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rare a Concursului de crea</w:t>
      </w:r>
      <w:r w:rsid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ț</w:t>
      </w:r>
      <w:r w:rsidR="00750544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ie artistică</w:t>
      </w:r>
      <w:r w:rsidR="006D112C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DE04B4"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– </w:t>
      </w:r>
      <w:r w:rsidR="00A06F8F"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în perioada </w:t>
      </w:r>
      <w:r w:rsidR="00140FBE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1</w:t>
      </w:r>
      <w:r w:rsidR="00C56393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0</w:t>
      </w:r>
      <w:r w:rsidR="003B6273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140FBE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dec</w:t>
      </w:r>
      <w:r w:rsidR="003B6273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embrie</w:t>
      </w:r>
      <w:r w:rsidR="0017380D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(</w:t>
      </w:r>
      <w:r w:rsidR="00A06F8F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luni</w:t>
      </w:r>
      <w:r w:rsidR="00DE04B4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)</w:t>
      </w:r>
      <w:r w:rsidR="0034356E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A06F8F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până la data de</w:t>
      </w:r>
      <w:r w:rsidR="00DE04B4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CB5F13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1</w:t>
      </w:r>
      <w:r w:rsidR="0031446D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4</w:t>
      </w:r>
      <w:r w:rsidR="00CB5F13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140FBE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dec</w:t>
      </w:r>
      <w:r w:rsidR="003B6273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e</w:t>
      </w:r>
      <w:r w:rsidR="00CB5F13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mbrie </w:t>
      </w:r>
      <w:r w:rsidR="00DE04B4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(</w:t>
      </w:r>
      <w:r w:rsidR="0031446D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vineri</w:t>
      </w:r>
      <w:r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)</w:t>
      </w:r>
      <w:r w:rsidR="00DE04B4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201</w:t>
      </w:r>
      <w:r w:rsidR="00C56393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8</w:t>
      </w:r>
      <w:r w:rsidR="00A06F8F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.</w:t>
      </w:r>
    </w:p>
    <w:p w:rsidR="006D112C" w:rsidRPr="00612671" w:rsidRDefault="006D112C" w:rsidP="006D112C">
      <w:pPr>
        <w:jc w:val="both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- înscrierea participan</w:t>
      </w:r>
      <w:r w:rsid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ț</w:t>
      </w: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ilor pe baza fi</w:t>
      </w:r>
      <w:r w:rsid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ș</w:t>
      </w: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ei de înscriere;</w:t>
      </w:r>
    </w:p>
    <w:p w:rsidR="006D112C" w:rsidRPr="00612671" w:rsidRDefault="00750544" w:rsidP="006D112C">
      <w:pPr>
        <w:jc w:val="both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- realizarea lucrărilor;</w:t>
      </w:r>
    </w:p>
    <w:p w:rsidR="0017380D" w:rsidRPr="00612671" w:rsidRDefault="006D112C" w:rsidP="006D112C">
      <w:pPr>
        <w:jc w:val="both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- trimiterea lucrărilor c</w:t>
      </w:r>
      <w:r w:rsidR="0017380D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ătre protopopiate</w:t>
      </w:r>
      <w:r w:rsidR="00FC44D2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;</w:t>
      </w:r>
      <w:r w:rsidR="0017380D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</w:t>
      </w:r>
    </w:p>
    <w:p w:rsidR="006D112C" w:rsidRPr="00612671" w:rsidRDefault="0054545A" w:rsidP="006D112C">
      <w:pPr>
        <w:jc w:val="both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De</w:t>
      </w:r>
      <w:r w:rsidR="00D13B16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</w:t>
      </w: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la </w:t>
      </w:r>
      <w:r w:rsidR="008D674E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protopopiate, </w:t>
      </w:r>
      <w:r w:rsidR="008D674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toate </w:t>
      </w:r>
      <w:r w:rsidR="00D13B16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lucrările</w:t>
      </w:r>
      <w:r w:rsidR="00D13B16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vor fi trimise la sediul Centrului Cultural UNESCO </w:t>
      </w:r>
      <w:r w:rsidR="00D13B16" w:rsidRPr="00612671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Ionel Perlea</w:t>
      </w:r>
      <w:r w:rsidR="00D13B16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(</w:t>
      </w:r>
      <w:r w:rsidR="00D13B16" w:rsidRPr="00612671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B-dul Matei Basarab, nr. 26, Slobozia, Jude</w:t>
      </w:r>
      <w:r w:rsidR="00612671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ț</w:t>
      </w:r>
      <w:r w:rsidR="00D13B16" w:rsidRPr="00612671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ul Ialomi</w:t>
      </w:r>
      <w:r w:rsidR="00612671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ț</w:t>
      </w:r>
      <w:r w:rsidR="00D13B16" w:rsidRPr="00612671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a</w:t>
      </w:r>
      <w:r w:rsidR="00D13B16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)</w:t>
      </w:r>
      <w:r w:rsidR="008D674E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, până </w:t>
      </w:r>
      <w:r w:rsidR="0031446D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în</w:t>
      </w:r>
      <w:r w:rsidR="008D674E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data de </w:t>
      </w:r>
      <w:r w:rsidR="00140FB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1</w:t>
      </w:r>
      <w:r w:rsidR="0031446D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4</w:t>
      </w:r>
      <w:r w:rsidR="00CB5F13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140FB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dec</w:t>
      </w:r>
      <w:r w:rsidR="003B6273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e</w:t>
      </w:r>
      <w:r w:rsidR="00CB5F13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mbrie</w:t>
      </w:r>
      <w:r w:rsidR="008D674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201</w:t>
      </w:r>
      <w:r w:rsidR="006A0B7C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8</w:t>
      </w:r>
      <w:r w:rsidR="008D674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31446D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(vineri)</w:t>
      </w:r>
      <w:r w:rsidR="0031446D" w:rsidRPr="00612671">
        <w:rPr>
          <w:rFonts w:ascii="Times New Roman" w:hAnsi="Times New Roman" w:cs="Times New Roman"/>
          <w:b/>
          <w:color w:val="FF0000"/>
          <w:sz w:val="24"/>
          <w:szCs w:val="24"/>
          <w:lang w:val="ro-RO" w:eastAsia="ro-RO"/>
        </w:rPr>
        <w:t xml:space="preserve"> </w:t>
      </w:r>
      <w:r w:rsidR="008D674E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-</w:t>
      </w:r>
      <w:r w:rsidR="00BC6E3A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numele fiecărui participant fiind trimis Sec</w:t>
      </w:r>
      <w:r w:rsidR="004C6D4B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t</w:t>
      </w:r>
      <w:r w:rsidR="00BC6E3A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orului Cultural, </w:t>
      </w:r>
      <w:r w:rsidR="008D674E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prin intermediul unor liste întocmite de fiecare protopopiat în parte, în ordine alfabetică </w:t>
      </w:r>
      <w:r w:rsid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ș</w:t>
      </w:r>
      <w:r w:rsidR="008D674E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i cu diacritice, pe cicluri de învă</w:t>
      </w:r>
      <w:r w:rsid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ț</w:t>
      </w:r>
      <w:r w:rsidR="008D674E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ământ, </w:t>
      </w:r>
      <w:r w:rsidR="00BC6E3A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pe adresa</w:t>
      </w:r>
      <w:r w:rsidR="004E638F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</w:t>
      </w:r>
      <w:hyperlink r:id="rId11" w:history="1">
        <w:r w:rsidR="004C6D4B" w:rsidRPr="00612671">
          <w:rPr>
            <w:rStyle w:val="Hyperlink"/>
            <w:rFonts w:ascii="Times New Roman" w:hAnsi="Times New Roman" w:cs="Times New Roman"/>
            <w:iCs/>
            <w:sz w:val="24"/>
            <w:szCs w:val="24"/>
            <w:lang w:val="ro-RO" w:eastAsia="ro-RO"/>
          </w:rPr>
          <w:t>manuel.rusu@yahoo.com</w:t>
        </w:r>
      </w:hyperlink>
      <w:r w:rsidR="008D674E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-</w:t>
      </w:r>
      <w:r w:rsidR="008D674E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8D674E" w:rsidRPr="00612671">
        <w:rPr>
          <w:rFonts w:ascii="Times New Roman" w:hAnsi="Times New Roman" w:cs="Times New Roman"/>
          <w:sz w:val="24"/>
          <w:szCs w:val="24"/>
          <w:lang w:val="ro-RO"/>
        </w:rPr>
        <w:t>i predate prin proces verbal de predare - primire</w:t>
      </w:r>
      <w:r w:rsidR="004C6D4B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.</w:t>
      </w:r>
    </w:p>
    <w:p w:rsidR="00554A96" w:rsidRPr="00612671" w:rsidRDefault="00554A96" w:rsidP="00554A96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- deschiderea expozi</w:t>
      </w:r>
      <w:r w:rsid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ț</w:t>
      </w: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iei la Centrul Cultural </w:t>
      </w:r>
      <w:r w:rsidR="00CD64CB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UNESCO </w:t>
      </w:r>
      <w:r w:rsidRPr="00612671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Ionel Perlea</w:t>
      </w: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din Slobozia</w:t>
      </w:r>
      <w:r w:rsidR="008D674E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(în perioada</w:t>
      </w:r>
      <w:r w:rsidR="00DE04B4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</w:t>
      </w:r>
      <w:r w:rsidR="00A7624F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17</w:t>
      </w:r>
      <w:r w:rsidR="000F219D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140FB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dec</w:t>
      </w:r>
      <w:r w:rsidR="003B6273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e</w:t>
      </w:r>
      <w:r w:rsidR="00CB5F13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mbrie</w:t>
      </w:r>
      <w:r w:rsidR="00DE04B4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201</w:t>
      </w:r>
      <w:r w:rsidR="006A0B7C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8</w:t>
      </w:r>
      <w:r w:rsidR="00A7624F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(luni)</w:t>
      </w:r>
      <w:r w:rsidR="008D674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400820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- </w:t>
      </w:r>
      <w:r w:rsidR="008B2F7A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A7624F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14</w:t>
      </w:r>
      <w:r w:rsidR="008B2F7A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140FB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ianuarie</w:t>
      </w:r>
      <w:r w:rsidR="008D674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201</w:t>
      </w:r>
      <w:r w:rsidR="006A0B7C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9</w:t>
      </w:r>
      <w:r w:rsidR="00A7624F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(luni)</w:t>
      </w:r>
      <w:r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.</w:t>
      </w:r>
    </w:p>
    <w:p w:rsidR="006D112C" w:rsidRPr="00612671" w:rsidRDefault="006D112C" w:rsidP="000F219D">
      <w:pPr>
        <w:ind w:firstLine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6D112C" w:rsidRPr="00612671" w:rsidRDefault="00750544" w:rsidP="006D112C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III</w:t>
      </w:r>
      <w:r w:rsidR="006D112C" w:rsidRPr="00612671">
        <w:rPr>
          <w:rFonts w:ascii="Times New Roman" w:hAnsi="Times New Roman" w:cs="Times New Roman"/>
          <w:b/>
          <w:sz w:val="24"/>
          <w:szCs w:val="24"/>
          <w:lang w:val="ro-RO" w:eastAsia="ro-RO"/>
        </w:rPr>
        <w:t>.</w:t>
      </w:r>
      <w:r w:rsidR="006D112C"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BA4861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Etapa </w:t>
      </w:r>
      <w:r w:rsidR="00FC44D2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de evaluare </w:t>
      </w:r>
      <w:r w:rsidR="008D674E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- </w:t>
      </w:r>
      <w:r w:rsidR="00BC6E3A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jurizarea la Proto</w:t>
      </w:r>
      <w:r w:rsidR="00BA4861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popiate</w:t>
      </w:r>
      <w:r w:rsidR="00BC6E3A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se va face la data de </w:t>
      </w:r>
      <w:r w:rsidR="002D34BF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7</w:t>
      </w:r>
      <w:r w:rsidR="00CB5F13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140FB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dec</w:t>
      </w:r>
      <w:r w:rsidR="003B6273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e</w:t>
      </w:r>
      <w:r w:rsidR="00CB5F13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mbrie</w:t>
      </w:r>
      <w:r w:rsidR="00BC6E3A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</w:t>
      </w:r>
      <w:r w:rsidR="00DE04B4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201</w:t>
      </w:r>
      <w:r w:rsidR="002D34BF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8</w:t>
      </w:r>
      <w:r w:rsidR="00BC6E3A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, iar la Centrul Cultural </w:t>
      </w:r>
      <w:r w:rsidR="00CD64CB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UNESCO </w:t>
      </w:r>
      <w:r w:rsidR="00BC6E3A" w:rsidRPr="00612671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Ionel Perlea</w:t>
      </w:r>
      <w:r w:rsidR="00BC6E3A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, la data de </w:t>
      </w:r>
      <w:r w:rsidR="00A7624F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17</w:t>
      </w:r>
      <w:r w:rsidR="00CB5F13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 xml:space="preserve"> </w:t>
      </w:r>
      <w:r w:rsidR="00140FBE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decembrie</w:t>
      </w:r>
      <w:r w:rsidR="00DE04B4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</w:t>
      </w:r>
      <w:r w:rsidR="00DE04B4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201</w:t>
      </w:r>
      <w:r w:rsidR="002D34BF" w:rsidRPr="00612671"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  <w:t>8</w:t>
      </w:r>
      <w:r w:rsidR="008B2F7A" w:rsidRPr="00612671">
        <w:rPr>
          <w:rFonts w:ascii="Times New Roman" w:hAnsi="Times New Roman" w:cs="Times New Roman"/>
          <w:iCs/>
          <w:sz w:val="24"/>
          <w:szCs w:val="24"/>
          <w:lang w:val="ro-RO" w:eastAsia="ro-RO"/>
        </w:rPr>
        <w:t>.</w:t>
      </w:r>
    </w:p>
    <w:p w:rsidR="00FC44D2" w:rsidRPr="00612671" w:rsidRDefault="00554A96" w:rsidP="006D112C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•</w:t>
      </w:r>
      <w:r w:rsidR="00FC44D2"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8D674E"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Stabilirea </w:t>
      </w:r>
      <w:r w:rsidR="00FC44D2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membrilor juriului:</w:t>
      </w:r>
    </w:p>
    <w:p w:rsidR="00FC44D2" w:rsidRPr="00612671" w:rsidRDefault="00FC44D2" w:rsidP="006D112C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Fiecare comisie va avea trei membri, după cum urmează:</w:t>
      </w:r>
    </w:p>
    <w:p w:rsidR="00FC44D2" w:rsidRPr="00612671" w:rsidRDefault="00FC44D2" w:rsidP="00FC44D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>Învă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ământ religios – ciclul primar: trei profesori de religie, cu experien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ă de predare în ciclul primar</w:t>
      </w:r>
      <w:r w:rsidR="00BC6E3A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, un</w:t>
      </w:r>
      <w:r w:rsidR="008D674E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ul</w:t>
      </w:r>
      <w:r w:rsidR="00BC6E3A"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(sau cel mult trei) profesor(i) de educa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="00BC6E3A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ie plastică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pc. </w:t>
      </w:r>
      <w:r w:rsidR="00BC6E3A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p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rotopop al respectivului protopopiat.</w:t>
      </w:r>
    </w:p>
    <w:p w:rsidR="00FC44D2" w:rsidRPr="00612671" w:rsidRDefault="00FC44D2" w:rsidP="00FC44D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Învă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ământ religios – ciclul gimnazial: trei profesori de religie, cu experien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ă de predare în ciclul gimnazial</w:t>
      </w:r>
      <w:r w:rsidR="00BC6E3A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, un (sau cel mult trei) profesor(i) de educa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="00BC6E3A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ie plastică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pc. </w:t>
      </w:r>
      <w:r w:rsidR="00BC6E3A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p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rotopop al respectivului protopopiat. </w:t>
      </w:r>
    </w:p>
    <w:p w:rsidR="00FC44D2" w:rsidRPr="00612671" w:rsidRDefault="00FC44D2" w:rsidP="00FC44D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Învă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ământ religios din ciclul liceal 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i învă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ământul teologic preuniversitar: doi profesori de religie, cu experien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ă de predare în ciclul liceal, un preot, de preferin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ă un absolvent de master, sec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ia Liturgică</w:t>
      </w:r>
      <w:r w:rsidR="00BC6E3A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, un (sau cel mult trei) profesor(i) de educa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="00BC6E3A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ie plastică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pc. </w:t>
      </w:r>
      <w:r w:rsidR="00BC6E3A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p</w:t>
      </w: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>rotopop al respectivului protopopiat.</w:t>
      </w:r>
    </w:p>
    <w:p w:rsidR="00FC44D2" w:rsidRPr="00612671" w:rsidRDefault="00FC44D2" w:rsidP="00FC44D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În cadrul Seminarului Teologic Ortodox din Slobozia </w:t>
      </w:r>
      <w:r w:rsidR="00554A96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vor fi desemna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="00554A96"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="00554A96"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pc. </w:t>
      </w:r>
      <w:r w:rsidR="00BC6E3A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d</w:t>
      </w:r>
      <w:r w:rsidR="00554A96" w:rsidRPr="0061267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irector, un profesor de Liturgică </w:t>
      </w:r>
      <w:r w:rsidR="00612671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="00554A96" w:rsidRPr="00612671">
        <w:rPr>
          <w:rFonts w:ascii="Times New Roman" w:hAnsi="Times New Roman" w:cs="Times New Roman"/>
          <w:sz w:val="24"/>
          <w:szCs w:val="24"/>
          <w:lang w:val="ro-RO" w:eastAsia="ro-RO"/>
        </w:rPr>
        <w:t>i protopopul Sloboziei.</w:t>
      </w:r>
    </w:p>
    <w:p w:rsidR="00554A96" w:rsidRPr="00612671" w:rsidRDefault="00554A96" w:rsidP="00554A96">
      <w:pPr>
        <w:pStyle w:val="ListParagraph"/>
        <w:ind w:left="204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554A96" w:rsidRPr="00612671" w:rsidRDefault="00554A96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• 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Criteriile de evaluare pentru fiecare comisie vor fi stabilite de </w:t>
      </w:r>
      <w:r w:rsidR="002039EB" w:rsidRPr="00612671">
        <w:rPr>
          <w:rFonts w:ascii="Times New Roman" w:hAnsi="Times New Roman" w:cs="Times New Roman"/>
          <w:sz w:val="24"/>
          <w:szCs w:val="24"/>
          <w:lang w:val="ro-RO"/>
        </w:rPr>
        <w:t>la început de către profesorii/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preo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ii evaluatori,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inându-se cont de grupa de vârstă din care face parte fiecare concurent.</w:t>
      </w:r>
    </w:p>
    <w:p w:rsidR="00554A96" w:rsidRPr="00612671" w:rsidRDefault="00554A96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Criterii: - relevan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a la cerin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ă (încadrarea în tema propusă), cromatică, canonicitatea lucrării, respectarea erminiilor (pentru ciclul liceal), calitatea execu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iei.</w:t>
      </w:r>
    </w:p>
    <w:p w:rsidR="00554A96" w:rsidRPr="00612671" w:rsidRDefault="00554A96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00820" w:rsidRPr="00612671" w:rsidRDefault="00400820" w:rsidP="00DA523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Componen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a juriului, la etapa eparhială:</w:t>
      </w:r>
    </w:p>
    <w:p w:rsidR="00400820" w:rsidRPr="00612671" w:rsidRDefault="00400820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- dl. director Gheorghe Petre, pre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edinte al UAP Ialomi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014E7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00820" w:rsidRPr="00612671" w:rsidRDefault="00400820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- dna director </w:t>
      </w:r>
      <w:r w:rsidR="008B2F7A" w:rsidRPr="00612671">
        <w:rPr>
          <w:rFonts w:ascii="Times New Roman" w:hAnsi="Times New Roman" w:cs="Times New Roman"/>
          <w:sz w:val="24"/>
          <w:szCs w:val="24"/>
          <w:lang w:val="ro-RO"/>
        </w:rPr>
        <w:t>Clementina Tudor</w:t>
      </w:r>
      <w:r w:rsidR="003014E7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00820" w:rsidRPr="00612671" w:rsidRDefault="00400820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- pc preot consilier cultural Rusu Manuel</w:t>
      </w:r>
      <w:r w:rsidR="003014E7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00820" w:rsidRPr="00612671" w:rsidRDefault="00400820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AF2C1A" w:rsidRPr="00612671">
        <w:rPr>
          <w:rFonts w:ascii="Times New Roman" w:hAnsi="Times New Roman" w:cs="Times New Roman"/>
          <w:sz w:val="24"/>
          <w:szCs w:val="24"/>
          <w:lang w:val="ro-RO"/>
        </w:rPr>
        <w:t>dl.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ins</w:t>
      </w:r>
      <w:r w:rsidR="00CB5F13" w:rsidRPr="00612671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A32CA0" w:rsidRPr="0061267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atehizare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AF2C1A" w:rsidRPr="00612671">
        <w:rPr>
          <w:rFonts w:ascii="Times New Roman" w:hAnsi="Times New Roman" w:cs="Times New Roman"/>
          <w:sz w:val="24"/>
          <w:szCs w:val="24"/>
          <w:lang w:val="ro-RO"/>
        </w:rPr>
        <w:t>tefan Alexandru Tănase</w:t>
      </w:r>
      <w:r w:rsidR="003014E7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00820" w:rsidRPr="00612671" w:rsidRDefault="00400820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- pc preot insp. Drago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Stanciu</w:t>
      </w:r>
      <w:r w:rsidR="003014E7" w:rsidRPr="0061267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00820" w:rsidRPr="00612671" w:rsidRDefault="00400820" w:rsidP="0040082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- pc preot insp. Arcadie Pui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3014E7" w:rsidRPr="0061267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00820" w:rsidRPr="00612671" w:rsidRDefault="00400820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0DCB" w:rsidRPr="00612671" w:rsidRDefault="00554A96" w:rsidP="00DA523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IV. </w:t>
      </w:r>
      <w:r w:rsidR="008D674E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Etapa 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de premiere</w:t>
      </w:r>
      <w:r w:rsidR="00C10DCB" w:rsidRPr="0061267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DE04B4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54A96" w:rsidRPr="00612671" w:rsidRDefault="00C10DCB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data de </w:t>
      </w:r>
      <w:r w:rsidR="00A7624F" w:rsidRPr="00612671">
        <w:rPr>
          <w:rFonts w:ascii="Times New Roman" w:hAnsi="Times New Roman" w:cs="Times New Roman"/>
          <w:b/>
          <w:sz w:val="24"/>
          <w:szCs w:val="24"/>
          <w:lang w:val="ro-RO"/>
        </w:rPr>
        <w:t>19</w:t>
      </w:r>
      <w:r w:rsidR="00CB5F13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F2C1A" w:rsidRPr="00612671">
        <w:rPr>
          <w:rFonts w:ascii="Times New Roman" w:hAnsi="Times New Roman" w:cs="Times New Roman"/>
          <w:b/>
          <w:sz w:val="24"/>
          <w:szCs w:val="24"/>
          <w:lang w:val="ro-RO"/>
        </w:rPr>
        <w:t>decembrie</w:t>
      </w:r>
      <w:r w:rsidR="00DE04B4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</w:t>
      </w:r>
      <w:r w:rsidR="002D34BF" w:rsidRPr="00612671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A7624F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(miercuri)</w:t>
      </w:r>
      <w:r w:rsidR="008D674E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C6E3A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400820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ora </w:t>
      </w:r>
      <w:r w:rsidR="00A7624F" w:rsidRPr="00612671">
        <w:rPr>
          <w:rFonts w:ascii="Times New Roman" w:hAnsi="Times New Roman" w:cs="Times New Roman"/>
          <w:b/>
          <w:sz w:val="24"/>
          <w:szCs w:val="24"/>
          <w:lang w:val="ro-RO"/>
        </w:rPr>
        <w:t>12</w:t>
      </w:r>
      <w:r w:rsidR="00400820" w:rsidRPr="00612671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00</w:t>
      </w:r>
      <w:r w:rsidR="00400820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BC6E3A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Centrul Cultural UNESCO </w:t>
      </w:r>
      <w:r w:rsidR="00BC6E3A"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Ionel Perlea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BC6E3A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00820" w:rsidRPr="00612671">
        <w:rPr>
          <w:rFonts w:ascii="Times New Roman" w:hAnsi="Times New Roman" w:cs="Times New Roman"/>
          <w:b/>
          <w:sz w:val="24"/>
          <w:szCs w:val="24"/>
          <w:lang w:val="ro-RO"/>
        </w:rPr>
        <w:t>când va av</w:t>
      </w:r>
      <w:r w:rsidR="003014E7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ea loc 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="003014E7" w:rsidRPr="00612671">
        <w:rPr>
          <w:rFonts w:ascii="Times New Roman" w:hAnsi="Times New Roman" w:cs="Times New Roman"/>
          <w:b/>
          <w:sz w:val="24"/>
          <w:szCs w:val="24"/>
          <w:lang w:val="ro-RO"/>
        </w:rPr>
        <w:t>i vernisajul expozi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="003014E7" w:rsidRPr="00612671">
        <w:rPr>
          <w:rFonts w:ascii="Times New Roman" w:hAnsi="Times New Roman" w:cs="Times New Roman"/>
          <w:b/>
          <w:sz w:val="24"/>
          <w:szCs w:val="24"/>
          <w:lang w:val="ro-RO"/>
        </w:rPr>
        <w:t>iei-</w:t>
      </w:r>
      <w:r w:rsidR="00400820" w:rsidRPr="00612671">
        <w:rPr>
          <w:rFonts w:ascii="Times New Roman" w:hAnsi="Times New Roman" w:cs="Times New Roman"/>
          <w:b/>
          <w:sz w:val="24"/>
          <w:szCs w:val="24"/>
          <w:lang w:val="ro-RO"/>
        </w:rPr>
        <w:t>concurs de icoane,</w:t>
      </w:r>
      <w:r w:rsidR="00400820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BC6E3A" w:rsidRPr="00612671">
        <w:rPr>
          <w:rFonts w:ascii="Times New Roman" w:hAnsi="Times New Roman" w:cs="Times New Roman"/>
          <w:sz w:val="24"/>
          <w:szCs w:val="24"/>
          <w:lang w:val="ro-RO"/>
        </w:rPr>
        <w:t>remiile vor fi înmânate de către Preasfin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BC6E3A" w:rsidRPr="00612671">
        <w:rPr>
          <w:rFonts w:ascii="Times New Roman" w:hAnsi="Times New Roman" w:cs="Times New Roman"/>
          <w:sz w:val="24"/>
          <w:szCs w:val="24"/>
          <w:lang w:val="ro-RO"/>
        </w:rPr>
        <w:t>itul Vincen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BC6E3A"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iu, Episcopul Sloboziei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BC6E3A" w:rsidRPr="00612671">
        <w:rPr>
          <w:rFonts w:ascii="Times New Roman" w:hAnsi="Times New Roman" w:cs="Times New Roman"/>
          <w:sz w:val="24"/>
          <w:szCs w:val="24"/>
          <w:lang w:val="ro-RO"/>
        </w:rPr>
        <w:t>i Călăra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BC6E3A" w:rsidRPr="00612671">
        <w:rPr>
          <w:rFonts w:ascii="Times New Roman" w:hAnsi="Times New Roman" w:cs="Times New Roman"/>
          <w:sz w:val="24"/>
          <w:szCs w:val="24"/>
          <w:lang w:val="ro-RO"/>
        </w:rPr>
        <w:t>ilor.</w:t>
      </w:r>
    </w:p>
    <w:p w:rsidR="00BC6E3A" w:rsidRPr="00612671" w:rsidRDefault="00BC6E3A" w:rsidP="00DA523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Evenimentul premierii va fi mediatizat corespunzător.</w:t>
      </w:r>
    </w:p>
    <w:p w:rsidR="000136B7" w:rsidRPr="00612671" w:rsidRDefault="000136B7" w:rsidP="00DA523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:rsidR="000136B7" w:rsidRPr="00612671" w:rsidRDefault="000136B7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Pentru fiecare sec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iune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se vor acorda 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premiul I, premiul II, premiul III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o men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iune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Vor fi dăruite ca premii </w:t>
      </w:r>
      <w:r w:rsidR="00B354BA" w:rsidRPr="00612671">
        <w:rPr>
          <w:rFonts w:ascii="Times New Roman" w:hAnsi="Times New Roman" w:cs="Times New Roman"/>
          <w:sz w:val="24"/>
          <w:szCs w:val="24"/>
          <w:lang w:val="ro-RO"/>
        </w:rPr>
        <w:t>căr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B354BA" w:rsidRPr="00612671">
        <w:rPr>
          <w:rFonts w:ascii="Times New Roman" w:hAnsi="Times New Roman" w:cs="Times New Roman"/>
          <w:sz w:val="24"/>
          <w:szCs w:val="24"/>
          <w:lang w:val="ro-RO"/>
        </w:rPr>
        <w:t>i, având caracter religios,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67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>i sume de bani</w:t>
      </w:r>
      <w:r w:rsidR="00B354BA" w:rsidRPr="0061267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 astfel:</w:t>
      </w:r>
    </w:p>
    <w:p w:rsidR="00AF2C1A" w:rsidRPr="00612671" w:rsidRDefault="00AF2C1A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>Valoare premiilor în bani va fi stabilită de către membrii Comisiei la jurizare.</w:t>
      </w:r>
    </w:p>
    <w:p w:rsidR="00AF2C1A" w:rsidRPr="00612671" w:rsidRDefault="00AF2C1A" w:rsidP="00DA523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sz w:val="24"/>
          <w:szCs w:val="24"/>
          <w:lang w:val="ro-RO"/>
        </w:rPr>
        <w:t xml:space="preserve">De asemenea, 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începând din anul 201</w:t>
      </w:r>
      <w:r w:rsidR="008B2F7A" w:rsidRPr="00612671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8B2F7A" w:rsidRPr="00612671">
        <w:rPr>
          <w:rFonts w:ascii="Times New Roman" w:hAnsi="Times New Roman" w:cs="Times New Roman"/>
          <w:b/>
          <w:sz w:val="24"/>
          <w:szCs w:val="24"/>
          <w:lang w:val="ro-RO"/>
        </w:rPr>
        <w:t>în cazul unei activită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="008B2F7A" w:rsidRPr="00612671">
        <w:rPr>
          <w:rFonts w:ascii="Times New Roman" w:hAnsi="Times New Roman" w:cs="Times New Roman"/>
          <w:b/>
          <w:sz w:val="24"/>
          <w:szCs w:val="24"/>
          <w:lang w:val="ro-RO"/>
        </w:rPr>
        <w:t>i excep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="008B2F7A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ionale, 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profesorii îndrumători</w:t>
      </w:r>
      <w:r w:rsidR="002D34BF" w:rsidRPr="00612671">
        <w:rPr>
          <w:rFonts w:ascii="Times New Roman" w:hAnsi="Times New Roman" w:cs="Times New Roman"/>
          <w:b/>
          <w:sz w:val="24"/>
          <w:szCs w:val="24"/>
          <w:lang w:val="ro-RO"/>
        </w:rPr>
        <w:t>, care se fac remarca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="002D34BF" w:rsidRPr="00612671">
        <w:rPr>
          <w:rFonts w:ascii="Times New Roman" w:hAnsi="Times New Roman" w:cs="Times New Roman"/>
          <w:b/>
          <w:sz w:val="24"/>
          <w:szCs w:val="24"/>
          <w:lang w:val="ro-RO"/>
        </w:rPr>
        <w:t>i,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34BF" w:rsidRPr="00612671">
        <w:rPr>
          <w:rFonts w:ascii="Times New Roman" w:hAnsi="Times New Roman" w:cs="Times New Roman"/>
          <w:b/>
          <w:sz w:val="24"/>
          <w:szCs w:val="24"/>
          <w:lang w:val="ro-RO"/>
        </w:rPr>
        <w:t>primesc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, alături de elevul premiat</w:t>
      </w:r>
      <w:r w:rsidR="008B2F7A" w:rsidRPr="00612671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 sumă de bani, ce va fi stabilită de către membrii Comisiei de jurizare.</w:t>
      </w:r>
    </w:p>
    <w:p w:rsidR="00752C0E" w:rsidRPr="00612671" w:rsidRDefault="00752C0E" w:rsidP="00DA523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Centrul Cultural </w:t>
      </w:r>
      <w:r w:rsidR="00CD64CB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UNESCO 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Ionel Perlea va contribui cu suma de 2000 lei, Episcopia Sloboziei 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i Călăra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ilor cu suma de 1000 lei, cele 6 protopopiate cu suma de 500 lei fiecare</w:t>
      </w:r>
      <w:r w:rsidR="00AF2C1A" w:rsidRPr="00612671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D05153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iar Asocia</w:t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="00D05153" w:rsidRPr="00612671">
        <w:rPr>
          <w:rFonts w:ascii="Times New Roman" w:hAnsi="Times New Roman" w:cs="Times New Roman"/>
          <w:b/>
          <w:sz w:val="24"/>
          <w:szCs w:val="24"/>
          <w:lang w:val="ro-RO"/>
        </w:rPr>
        <w:t>ia Socio</w:t>
      </w:r>
      <w:r w:rsidR="00CD7737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05153" w:rsidRPr="00612671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CD7737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05153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Culturală </w:t>
      </w:r>
      <w:r w:rsidR="00D05153"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Matei Basarab</w:t>
      </w:r>
      <w:r w:rsidR="00D05153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D7737" w:rsidRPr="00612671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05153" w:rsidRPr="00612671">
        <w:rPr>
          <w:rFonts w:ascii="Times New Roman" w:hAnsi="Times New Roman" w:cs="Times New Roman"/>
          <w:b/>
          <w:sz w:val="24"/>
          <w:szCs w:val="24"/>
          <w:lang w:val="ro-RO"/>
        </w:rPr>
        <w:t>00 lei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70F64" w:rsidRPr="00612671" w:rsidRDefault="00570F64" w:rsidP="00570F64">
      <w:pPr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A17EA" w:rsidRPr="00612671" w:rsidRDefault="003A17EA" w:rsidP="0061267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Consilier Cultural</w:t>
      </w:r>
      <w:r w:rsidR="002D34BF"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34BF"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Director Centru</w:t>
      </w:r>
      <w:r w:rsidR="00FC44F2" w:rsidRPr="00612671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Cultural </w:t>
      </w:r>
      <w:r w:rsidR="00CD64CB" w:rsidRPr="006126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UNESCO </w:t>
      </w:r>
      <w:r w:rsidRPr="00612671">
        <w:rPr>
          <w:rFonts w:ascii="Times New Roman" w:hAnsi="Times New Roman" w:cs="Times New Roman"/>
          <w:b/>
          <w:i/>
          <w:sz w:val="24"/>
          <w:szCs w:val="24"/>
          <w:lang w:val="ro-RO"/>
        </w:rPr>
        <w:t>Ionel Perlea</w:t>
      </w:r>
    </w:p>
    <w:p w:rsidR="003A17EA" w:rsidRPr="00612671" w:rsidRDefault="003A17EA" w:rsidP="00494B1F">
      <w:pPr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A17EA" w:rsidRPr="00612671" w:rsidRDefault="003A17EA" w:rsidP="00DA523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>Pr. Rusu Manuel</w:t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12671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Dna </w:t>
      </w:r>
      <w:r w:rsidR="008B2F7A" w:rsidRPr="00612671">
        <w:rPr>
          <w:rFonts w:ascii="Times New Roman" w:hAnsi="Times New Roman" w:cs="Times New Roman"/>
          <w:b/>
          <w:sz w:val="24"/>
          <w:szCs w:val="24"/>
          <w:lang w:val="ro-RO"/>
        </w:rPr>
        <w:t>Clementina Tudor</w:t>
      </w:r>
    </w:p>
    <w:sectPr w:rsidR="003A17EA" w:rsidRPr="00612671" w:rsidSect="00411932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35" w:rsidRDefault="00A40B35" w:rsidP="00D406E2">
      <w:r>
        <w:separator/>
      </w:r>
    </w:p>
  </w:endnote>
  <w:endnote w:type="continuationSeparator" w:id="0">
    <w:p w:rsidR="00A40B35" w:rsidRDefault="00A40B35" w:rsidP="00D4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7844"/>
      <w:docPartObj>
        <w:docPartGallery w:val="Page Numbers (Bottom of Page)"/>
        <w:docPartUnique/>
      </w:docPartObj>
    </w:sdtPr>
    <w:sdtEndPr/>
    <w:sdtContent>
      <w:p w:rsidR="007E6D8F" w:rsidRDefault="00A40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6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6D8F" w:rsidRDefault="007E6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35" w:rsidRDefault="00A40B35" w:rsidP="00D406E2">
      <w:r>
        <w:separator/>
      </w:r>
    </w:p>
  </w:footnote>
  <w:footnote w:type="continuationSeparator" w:id="0">
    <w:p w:rsidR="00A40B35" w:rsidRDefault="00A40B35" w:rsidP="00D406E2">
      <w:r>
        <w:continuationSeparator/>
      </w:r>
    </w:p>
  </w:footnote>
  <w:footnote w:id="1">
    <w:p w:rsidR="007E6D8F" w:rsidRPr="00C63649" w:rsidRDefault="007E6D8F" w:rsidP="00C63649">
      <w:pPr>
        <w:pStyle w:val="FootnoteText"/>
        <w:jc w:val="both"/>
        <w:rPr>
          <w:rFonts w:ascii="Times New Roman" w:hAnsi="Times New Roman" w:cs="Times New Roman"/>
          <w:u w:val="single"/>
          <w:lang w:val="ro-RO"/>
        </w:rPr>
      </w:pPr>
      <w:r w:rsidRPr="00617FB3">
        <w:rPr>
          <w:rStyle w:val="FootnoteReference"/>
          <w:rFonts w:ascii="Times New Roman" w:hAnsi="Times New Roman" w:cs="Times New Roman"/>
        </w:rPr>
        <w:footnoteRef/>
      </w:r>
      <w:r w:rsidRPr="00617FB3">
        <w:rPr>
          <w:rFonts w:ascii="Times New Roman" w:hAnsi="Times New Roman" w:cs="Times New Roman"/>
          <w:lang w:val="fr-FR"/>
        </w:rPr>
        <w:t xml:space="preserve"> </w:t>
      </w:r>
      <w:r w:rsidRPr="00F50090">
        <w:rPr>
          <w:rFonts w:ascii="Times New Roman" w:hAnsi="Times New Roman" w:cs="Times New Roman"/>
          <w:lang w:val="ro-RO"/>
        </w:rPr>
        <w:t xml:space="preserve">La rubrica </w:t>
      </w:r>
      <w:r w:rsidRPr="00F50090">
        <w:rPr>
          <w:rFonts w:ascii="Times New Roman" w:hAnsi="Times New Roman" w:cs="Times New Roman"/>
          <w:i/>
          <w:lang w:val="ro-RO"/>
        </w:rPr>
        <w:t>Secţiuni</w:t>
      </w:r>
      <w:r w:rsidRPr="00F50090">
        <w:rPr>
          <w:rFonts w:ascii="Times New Roman" w:hAnsi="Times New Roman" w:cs="Times New Roman"/>
          <w:lang w:val="ro-RO"/>
        </w:rPr>
        <w:t xml:space="preserve">, </w:t>
      </w:r>
      <w:r w:rsidRPr="00F50090">
        <w:rPr>
          <w:rFonts w:ascii="Times New Roman" w:hAnsi="Times New Roman" w:cs="Times New Roman"/>
          <w:b/>
          <w:lang w:val="ro-RO"/>
        </w:rPr>
        <w:t>tehnica aleasă este</w:t>
      </w:r>
      <w:r w:rsidRPr="00F50090">
        <w:rPr>
          <w:rFonts w:ascii="Times New Roman" w:hAnsi="Times New Roman" w:cs="Times New Roman"/>
          <w:lang w:val="ro-RO"/>
        </w:rPr>
        <w:t xml:space="preserve"> </w:t>
      </w:r>
      <w:r w:rsidRPr="00F50090">
        <w:rPr>
          <w:rFonts w:ascii="Times New Roman" w:hAnsi="Times New Roman" w:cs="Times New Roman"/>
          <w:b/>
          <w:lang w:val="ro-RO"/>
        </w:rPr>
        <w:t>la alegere</w:t>
      </w:r>
      <w:r w:rsidRPr="00F50090">
        <w:rPr>
          <w:rFonts w:ascii="Times New Roman" w:hAnsi="Times New Roman" w:cs="Times New Roman"/>
          <w:lang w:val="ro-RO"/>
        </w:rPr>
        <w:t>. N</w:t>
      </w:r>
      <w:r>
        <w:rPr>
          <w:rFonts w:ascii="Times New Roman" w:hAnsi="Times New Roman" w:cs="Times New Roman"/>
          <w:lang w:val="ro-RO"/>
        </w:rPr>
        <w:t>u</w:t>
      </w:r>
      <w:r w:rsidRPr="00F50090">
        <w:rPr>
          <w:rFonts w:ascii="Times New Roman" w:hAnsi="Times New Roman" w:cs="Times New Roman"/>
          <w:lang w:val="ro-RO"/>
        </w:rPr>
        <w:t xml:space="preserve"> vor fi excluse lucrările făcute din alte materiale</w:t>
      </w:r>
      <w:r>
        <w:rPr>
          <w:rFonts w:ascii="Times New Roman" w:hAnsi="Times New Roman" w:cs="Times New Roman"/>
          <w:lang w:val="ro-RO"/>
        </w:rPr>
        <w:t xml:space="preserve"> decât cele</w:t>
      </w:r>
      <w:r w:rsidRPr="00F50090">
        <w:rPr>
          <w:rFonts w:ascii="Times New Roman" w:hAnsi="Times New Roman" w:cs="Times New Roman"/>
          <w:lang w:val="ro-RO"/>
        </w:rPr>
        <w:t xml:space="preserve"> sugerate de noi.</w:t>
      </w:r>
      <w:r>
        <w:rPr>
          <w:rFonts w:ascii="Times New Roman" w:hAnsi="Times New Roman" w:cs="Times New Roman"/>
          <w:lang w:val="ro-RO"/>
        </w:rPr>
        <w:t xml:space="preserve"> </w:t>
      </w:r>
      <w:r w:rsidRPr="00C63649">
        <w:rPr>
          <w:rFonts w:ascii="Times New Roman" w:hAnsi="Times New Roman" w:cs="Times New Roman"/>
          <w:u w:val="single"/>
          <w:lang w:val="ro-RO"/>
        </w:rPr>
        <w:t>Pentru a</w:t>
      </w:r>
      <w:bookmarkStart w:id="0" w:name="_GoBack"/>
      <w:bookmarkEnd w:id="0"/>
      <w:r w:rsidRPr="00C63649">
        <w:rPr>
          <w:rFonts w:ascii="Times New Roman" w:hAnsi="Times New Roman" w:cs="Times New Roman"/>
          <w:u w:val="single"/>
          <w:lang w:val="ro-RO"/>
        </w:rPr>
        <w:t xml:space="preserve"> putea fi promovate în cadrul expoziţiei avem rugămintea ca lucrările să aibă ramă cu sistem de prindere.</w:t>
      </w:r>
    </w:p>
  </w:footnote>
  <w:footnote w:id="2">
    <w:p w:rsidR="007E6D8F" w:rsidRPr="0054545A" w:rsidRDefault="007E6D8F" w:rsidP="00C63649">
      <w:pPr>
        <w:pStyle w:val="FootnoteText"/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D406E2">
        <w:rPr>
          <w:rStyle w:val="FootnoteReference"/>
          <w:lang w:val="ro-RO"/>
        </w:rPr>
        <w:footnoteRef/>
      </w:r>
      <w:r w:rsidRPr="00D406E2">
        <w:rPr>
          <w:lang w:val="ro-RO"/>
        </w:rPr>
        <w:t xml:space="preserve"> </w:t>
      </w:r>
      <w:r w:rsidRPr="0054545A">
        <w:rPr>
          <w:rFonts w:ascii="Times New Roman" w:hAnsi="Times New Roman" w:cs="Times New Roman"/>
          <w:b/>
          <w:sz w:val="22"/>
          <w:szCs w:val="22"/>
          <w:lang w:val="ro-RO"/>
        </w:rPr>
        <w:t>Va fi apreciată şi originalitatea participanţilor.</w:t>
      </w:r>
      <w:r>
        <w:rPr>
          <w:rFonts w:ascii="Times New Roman" w:hAnsi="Times New Roman" w:cs="Times New Roman"/>
          <w:b/>
          <w:sz w:val="22"/>
          <w:szCs w:val="22"/>
          <w:lang w:val="ro-RO"/>
        </w:rPr>
        <w:t xml:space="preserve"> Nu vor participa în concurs lucrările în care intervenţia adulţilor este evidentă.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1E1"/>
    <w:multiLevelType w:val="hybridMultilevel"/>
    <w:tmpl w:val="884A04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825"/>
    <w:multiLevelType w:val="hybridMultilevel"/>
    <w:tmpl w:val="1E60D07A"/>
    <w:lvl w:ilvl="0" w:tplc="4C7EE20A">
      <w:start w:val="1"/>
      <w:numFmt w:val="upperLetter"/>
      <w:lvlText w:val="%1."/>
      <w:lvlJc w:val="left"/>
      <w:pPr>
        <w:ind w:left="2040" w:hanging="4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700" w:hanging="360"/>
      </w:pPr>
    </w:lvl>
    <w:lvl w:ilvl="2" w:tplc="0418001B" w:tentative="1">
      <w:start w:val="1"/>
      <w:numFmt w:val="lowerRoman"/>
      <w:lvlText w:val="%3."/>
      <w:lvlJc w:val="right"/>
      <w:pPr>
        <w:ind w:left="3420" w:hanging="180"/>
      </w:pPr>
    </w:lvl>
    <w:lvl w:ilvl="3" w:tplc="0418000F" w:tentative="1">
      <w:start w:val="1"/>
      <w:numFmt w:val="decimal"/>
      <w:lvlText w:val="%4."/>
      <w:lvlJc w:val="left"/>
      <w:pPr>
        <w:ind w:left="4140" w:hanging="360"/>
      </w:pPr>
    </w:lvl>
    <w:lvl w:ilvl="4" w:tplc="04180019" w:tentative="1">
      <w:start w:val="1"/>
      <w:numFmt w:val="lowerLetter"/>
      <w:lvlText w:val="%5."/>
      <w:lvlJc w:val="left"/>
      <w:pPr>
        <w:ind w:left="4860" w:hanging="360"/>
      </w:pPr>
    </w:lvl>
    <w:lvl w:ilvl="5" w:tplc="0418001B" w:tentative="1">
      <w:start w:val="1"/>
      <w:numFmt w:val="lowerRoman"/>
      <w:lvlText w:val="%6."/>
      <w:lvlJc w:val="right"/>
      <w:pPr>
        <w:ind w:left="5580" w:hanging="180"/>
      </w:pPr>
    </w:lvl>
    <w:lvl w:ilvl="6" w:tplc="0418000F" w:tentative="1">
      <w:start w:val="1"/>
      <w:numFmt w:val="decimal"/>
      <w:lvlText w:val="%7."/>
      <w:lvlJc w:val="left"/>
      <w:pPr>
        <w:ind w:left="6300" w:hanging="360"/>
      </w:pPr>
    </w:lvl>
    <w:lvl w:ilvl="7" w:tplc="04180019" w:tentative="1">
      <w:start w:val="1"/>
      <w:numFmt w:val="lowerLetter"/>
      <w:lvlText w:val="%8."/>
      <w:lvlJc w:val="left"/>
      <w:pPr>
        <w:ind w:left="7020" w:hanging="360"/>
      </w:pPr>
    </w:lvl>
    <w:lvl w:ilvl="8" w:tplc="0418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30351463"/>
    <w:multiLevelType w:val="hybridMultilevel"/>
    <w:tmpl w:val="E3EA2654"/>
    <w:lvl w:ilvl="0" w:tplc="3CCA829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8D673B8"/>
    <w:multiLevelType w:val="hybridMultilevel"/>
    <w:tmpl w:val="E72E8E74"/>
    <w:lvl w:ilvl="0" w:tplc="491638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C77C2"/>
    <w:multiLevelType w:val="hybridMultilevel"/>
    <w:tmpl w:val="CE508140"/>
    <w:lvl w:ilvl="0" w:tplc="A5041368"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6E894055"/>
    <w:multiLevelType w:val="hybridMultilevel"/>
    <w:tmpl w:val="8970FFAC"/>
    <w:lvl w:ilvl="0" w:tplc="0418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1932"/>
    <w:rsid w:val="000136B7"/>
    <w:rsid w:val="00021275"/>
    <w:rsid w:val="00030082"/>
    <w:rsid w:val="000D0A06"/>
    <w:rsid w:val="000D761D"/>
    <w:rsid w:val="000E5D58"/>
    <w:rsid w:val="000F219D"/>
    <w:rsid w:val="0010635D"/>
    <w:rsid w:val="0012456F"/>
    <w:rsid w:val="00140FBE"/>
    <w:rsid w:val="00143E14"/>
    <w:rsid w:val="00146BDE"/>
    <w:rsid w:val="00171409"/>
    <w:rsid w:val="00171601"/>
    <w:rsid w:val="0017380D"/>
    <w:rsid w:val="00173FEE"/>
    <w:rsid w:val="00194AB3"/>
    <w:rsid w:val="001B7948"/>
    <w:rsid w:val="001E6C7C"/>
    <w:rsid w:val="002039EB"/>
    <w:rsid w:val="00205B96"/>
    <w:rsid w:val="00206AB0"/>
    <w:rsid w:val="002468F2"/>
    <w:rsid w:val="002822D1"/>
    <w:rsid w:val="0028699B"/>
    <w:rsid w:val="002B1AB2"/>
    <w:rsid w:val="002D34BF"/>
    <w:rsid w:val="003014E7"/>
    <w:rsid w:val="003041EA"/>
    <w:rsid w:val="0031446D"/>
    <w:rsid w:val="0031764D"/>
    <w:rsid w:val="003255A7"/>
    <w:rsid w:val="00340A4D"/>
    <w:rsid w:val="003428F2"/>
    <w:rsid w:val="0034356E"/>
    <w:rsid w:val="00360D1E"/>
    <w:rsid w:val="003740B7"/>
    <w:rsid w:val="003770B9"/>
    <w:rsid w:val="00380B5C"/>
    <w:rsid w:val="00390DE1"/>
    <w:rsid w:val="003A17EA"/>
    <w:rsid w:val="003A44F4"/>
    <w:rsid w:val="003B3B54"/>
    <w:rsid w:val="003B6273"/>
    <w:rsid w:val="003C1408"/>
    <w:rsid w:val="003D2550"/>
    <w:rsid w:val="003F7055"/>
    <w:rsid w:val="00400820"/>
    <w:rsid w:val="00411932"/>
    <w:rsid w:val="00433BE9"/>
    <w:rsid w:val="00436B4F"/>
    <w:rsid w:val="00460C78"/>
    <w:rsid w:val="00481472"/>
    <w:rsid w:val="00494B1F"/>
    <w:rsid w:val="004A59CD"/>
    <w:rsid w:val="004C6D4B"/>
    <w:rsid w:val="004D14D6"/>
    <w:rsid w:val="004E638F"/>
    <w:rsid w:val="004F4779"/>
    <w:rsid w:val="004F612A"/>
    <w:rsid w:val="005036D3"/>
    <w:rsid w:val="0054545A"/>
    <w:rsid w:val="00553C17"/>
    <w:rsid w:val="00554A96"/>
    <w:rsid w:val="00555EB3"/>
    <w:rsid w:val="00570F64"/>
    <w:rsid w:val="00574DF7"/>
    <w:rsid w:val="005E2972"/>
    <w:rsid w:val="005E7C44"/>
    <w:rsid w:val="005E7C9E"/>
    <w:rsid w:val="0060023D"/>
    <w:rsid w:val="0060198E"/>
    <w:rsid w:val="00612671"/>
    <w:rsid w:val="00617FB3"/>
    <w:rsid w:val="00632A92"/>
    <w:rsid w:val="0063341B"/>
    <w:rsid w:val="00644849"/>
    <w:rsid w:val="0069431A"/>
    <w:rsid w:val="006A0B7C"/>
    <w:rsid w:val="006A1088"/>
    <w:rsid w:val="006C0DC3"/>
    <w:rsid w:val="006D112C"/>
    <w:rsid w:val="006E2551"/>
    <w:rsid w:val="00700FE4"/>
    <w:rsid w:val="0071182E"/>
    <w:rsid w:val="007118B7"/>
    <w:rsid w:val="0073122B"/>
    <w:rsid w:val="00750544"/>
    <w:rsid w:val="00752C0E"/>
    <w:rsid w:val="007609C4"/>
    <w:rsid w:val="00772293"/>
    <w:rsid w:val="007E349D"/>
    <w:rsid w:val="007E6D8F"/>
    <w:rsid w:val="007F636C"/>
    <w:rsid w:val="008336C8"/>
    <w:rsid w:val="00851E69"/>
    <w:rsid w:val="00884DBD"/>
    <w:rsid w:val="008850D4"/>
    <w:rsid w:val="0089045D"/>
    <w:rsid w:val="008B2F7A"/>
    <w:rsid w:val="008D674E"/>
    <w:rsid w:val="008E30C1"/>
    <w:rsid w:val="009236B3"/>
    <w:rsid w:val="009547FF"/>
    <w:rsid w:val="00960ABB"/>
    <w:rsid w:val="009B51A8"/>
    <w:rsid w:val="009D3F20"/>
    <w:rsid w:val="009E51D7"/>
    <w:rsid w:val="009E704F"/>
    <w:rsid w:val="00A06F8F"/>
    <w:rsid w:val="00A32CA0"/>
    <w:rsid w:val="00A40B35"/>
    <w:rsid w:val="00A44F2C"/>
    <w:rsid w:val="00A56635"/>
    <w:rsid w:val="00A7624F"/>
    <w:rsid w:val="00AA5983"/>
    <w:rsid w:val="00AF2C1A"/>
    <w:rsid w:val="00AF38C6"/>
    <w:rsid w:val="00B06EDC"/>
    <w:rsid w:val="00B24E8F"/>
    <w:rsid w:val="00B354BA"/>
    <w:rsid w:val="00B408C3"/>
    <w:rsid w:val="00B65072"/>
    <w:rsid w:val="00B93009"/>
    <w:rsid w:val="00B97976"/>
    <w:rsid w:val="00BA4861"/>
    <w:rsid w:val="00BC6E3A"/>
    <w:rsid w:val="00BD57C4"/>
    <w:rsid w:val="00BE2220"/>
    <w:rsid w:val="00BE6235"/>
    <w:rsid w:val="00BF4585"/>
    <w:rsid w:val="00BF64C4"/>
    <w:rsid w:val="00C068D1"/>
    <w:rsid w:val="00C10DCB"/>
    <w:rsid w:val="00C134F0"/>
    <w:rsid w:val="00C46415"/>
    <w:rsid w:val="00C512E8"/>
    <w:rsid w:val="00C56393"/>
    <w:rsid w:val="00C63649"/>
    <w:rsid w:val="00C725A7"/>
    <w:rsid w:val="00C77D8D"/>
    <w:rsid w:val="00C87399"/>
    <w:rsid w:val="00C942EB"/>
    <w:rsid w:val="00CB5F13"/>
    <w:rsid w:val="00CD402C"/>
    <w:rsid w:val="00CD507F"/>
    <w:rsid w:val="00CD64CB"/>
    <w:rsid w:val="00CD7737"/>
    <w:rsid w:val="00CF1166"/>
    <w:rsid w:val="00D05153"/>
    <w:rsid w:val="00D0613F"/>
    <w:rsid w:val="00D13B16"/>
    <w:rsid w:val="00D406E2"/>
    <w:rsid w:val="00D75D95"/>
    <w:rsid w:val="00D82A07"/>
    <w:rsid w:val="00D90D79"/>
    <w:rsid w:val="00DA5238"/>
    <w:rsid w:val="00DA60DB"/>
    <w:rsid w:val="00DC2897"/>
    <w:rsid w:val="00DD357B"/>
    <w:rsid w:val="00DE04B4"/>
    <w:rsid w:val="00E06157"/>
    <w:rsid w:val="00E51421"/>
    <w:rsid w:val="00E67AC9"/>
    <w:rsid w:val="00E73C89"/>
    <w:rsid w:val="00E869CE"/>
    <w:rsid w:val="00E91E71"/>
    <w:rsid w:val="00E96E2B"/>
    <w:rsid w:val="00EA2321"/>
    <w:rsid w:val="00EB451C"/>
    <w:rsid w:val="00EC0E77"/>
    <w:rsid w:val="00EC432D"/>
    <w:rsid w:val="00EE1038"/>
    <w:rsid w:val="00F0051A"/>
    <w:rsid w:val="00F50090"/>
    <w:rsid w:val="00F55183"/>
    <w:rsid w:val="00F603B2"/>
    <w:rsid w:val="00F96784"/>
    <w:rsid w:val="00F97DB6"/>
    <w:rsid w:val="00FA06C1"/>
    <w:rsid w:val="00FC44D2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6B08"/>
  <w15:docId w15:val="{BCD0F7D3-4F03-497A-9226-D6F4293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4F4"/>
  </w:style>
  <w:style w:type="paragraph" w:styleId="Heading1">
    <w:name w:val="heading 1"/>
    <w:basedOn w:val="Normal"/>
    <w:next w:val="Normal"/>
    <w:link w:val="Heading1Char"/>
    <w:uiPriority w:val="9"/>
    <w:qFormat/>
    <w:rsid w:val="003A44F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4F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4F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4F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4F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4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4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4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4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4F4"/>
    <w:pPr>
      <w:ind w:left="720"/>
      <w:contextualSpacing/>
    </w:pPr>
  </w:style>
  <w:style w:type="paragraph" w:customStyle="1" w:styleId="CharCharCharCaracterCharCaracterCharCharChar">
    <w:name w:val="Char Char Char Caracter Char Caracter Char Char Char"/>
    <w:basedOn w:val="Normal"/>
    <w:rsid w:val="00D90D79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03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44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4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4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4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4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4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4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4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4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44F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4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A44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4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44F4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A44F4"/>
    <w:rPr>
      <w:b/>
      <w:bCs/>
      <w:spacing w:val="0"/>
    </w:rPr>
  </w:style>
  <w:style w:type="character" w:styleId="Emphasis">
    <w:name w:val="Emphasis"/>
    <w:uiPriority w:val="20"/>
    <w:qFormat/>
    <w:rsid w:val="003A44F4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A44F4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A44F4"/>
  </w:style>
  <w:style w:type="paragraph" w:styleId="Quote">
    <w:name w:val="Quote"/>
    <w:basedOn w:val="Normal"/>
    <w:next w:val="Normal"/>
    <w:link w:val="QuoteChar"/>
    <w:uiPriority w:val="29"/>
    <w:qFormat/>
    <w:rsid w:val="003A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A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4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4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A44F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A44F4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A44F4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A44F4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A44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44F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06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6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06E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E5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D58"/>
  </w:style>
  <w:style w:type="paragraph" w:styleId="Footer">
    <w:name w:val="footer"/>
    <w:basedOn w:val="Normal"/>
    <w:link w:val="FooterChar"/>
    <w:uiPriority w:val="99"/>
    <w:unhideWhenUsed/>
    <w:rsid w:val="000E5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D58"/>
  </w:style>
  <w:style w:type="paragraph" w:styleId="BalloonText">
    <w:name w:val="Balloon Text"/>
    <w:basedOn w:val="Normal"/>
    <w:link w:val="BalloonTextChar"/>
    <w:uiPriority w:val="99"/>
    <w:semiHidden/>
    <w:unhideWhenUsed/>
    <w:rsid w:val="00E86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uel.rusu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nuel.rusu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D058-3D9F-497F-8CC9-DE673228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1572</Words>
  <Characters>9118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desktop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</dc:creator>
  <cp:lastModifiedBy>Windows User</cp:lastModifiedBy>
  <cp:revision>78</cp:revision>
  <cp:lastPrinted>2015-08-25T09:02:00Z</cp:lastPrinted>
  <dcterms:created xsi:type="dcterms:W3CDTF">2011-02-14T20:13:00Z</dcterms:created>
  <dcterms:modified xsi:type="dcterms:W3CDTF">2018-10-09T07:36:00Z</dcterms:modified>
</cp:coreProperties>
</file>