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65" w:rsidRDefault="002C04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53E4A" w:rsidRDefault="00153E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65" w:rsidRDefault="002C04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Graficul desfãşurãrii  inspecţiei speciale  pentru Concursul național pentru ocuparea posturilor/catedrelor vacante 2024</w:t>
      </w:r>
    </w:p>
    <w:p w:rsidR="00153E4A" w:rsidRDefault="00153E4A">
      <w:pPr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CHIMIE</w:t>
      </w:r>
    </w:p>
    <w:p w:rsidR="00415F65" w:rsidRDefault="002C0428">
      <w:pPr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Unitatea  şcolarã: COLEGIUL ECONOMIC </w:t>
      </w:r>
    </w:p>
    <w:p w:rsidR="00415F65" w:rsidRDefault="002C04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a"/>
        <w:tblW w:w="143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415F65">
        <w:trPr>
          <w:trHeight w:val="300"/>
        </w:trPr>
        <w:tc>
          <w:tcPr>
            <w:tcW w:w="709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Nr.</w:t>
            </w:r>
          </w:p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crt.</w:t>
            </w:r>
          </w:p>
        </w:tc>
        <w:tc>
          <w:tcPr>
            <w:tcW w:w="2268" w:type="dxa"/>
            <w:vAlign w:val="center"/>
          </w:tcPr>
          <w:p w:rsidR="00415F65" w:rsidRDefault="002C0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Numele</w:t>
            </w:r>
          </w:p>
        </w:tc>
        <w:tc>
          <w:tcPr>
            <w:tcW w:w="950" w:type="dxa"/>
            <w:vAlign w:val="center"/>
          </w:tcPr>
          <w:p w:rsidR="00415F65" w:rsidRDefault="002C0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Inițiala tatălui</w:t>
            </w:r>
          </w:p>
        </w:tc>
        <w:tc>
          <w:tcPr>
            <w:tcW w:w="1682" w:type="dxa"/>
            <w:vAlign w:val="center"/>
          </w:tcPr>
          <w:p w:rsidR="00415F65" w:rsidRDefault="002C0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Prenumele</w:t>
            </w:r>
          </w:p>
        </w:tc>
        <w:tc>
          <w:tcPr>
            <w:tcW w:w="1336" w:type="dxa"/>
            <w:vAlign w:val="center"/>
          </w:tcPr>
          <w:p w:rsidR="00415F65" w:rsidRDefault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237" w:type="dxa"/>
            <w:vAlign w:val="center"/>
          </w:tcPr>
          <w:p w:rsidR="00415F65" w:rsidRDefault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Clasa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Lecția</w:t>
            </w:r>
          </w:p>
        </w:tc>
      </w:tr>
      <w:tr w:rsidR="00415F65">
        <w:trPr>
          <w:trHeight w:val="721"/>
        </w:trPr>
        <w:tc>
          <w:tcPr>
            <w:tcW w:w="709" w:type="dxa"/>
            <w:vAlign w:val="center"/>
          </w:tcPr>
          <w:p w:rsidR="00415F65" w:rsidRDefault="00415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ANDREI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VALENTINA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Calcule chimice pe baza formulelor chimice</w:t>
            </w:r>
          </w:p>
        </w:tc>
      </w:tr>
      <w:tr w:rsidR="00415F65">
        <w:trPr>
          <w:trHeight w:val="721"/>
        </w:trPr>
        <w:tc>
          <w:tcPr>
            <w:tcW w:w="709" w:type="dxa"/>
            <w:vAlign w:val="center"/>
          </w:tcPr>
          <w:p w:rsidR="00415F65" w:rsidRDefault="00415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BOULEAN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CLAUDIA-GABRIELA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.05.20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Recapitulare- Formule chimice</w:t>
            </w:r>
          </w:p>
        </w:tc>
      </w:tr>
      <w:tr w:rsidR="00415F65">
        <w:trPr>
          <w:trHeight w:val="721"/>
        </w:trPr>
        <w:tc>
          <w:tcPr>
            <w:tcW w:w="709" w:type="dxa"/>
            <w:vAlign w:val="center"/>
          </w:tcPr>
          <w:p w:rsidR="00415F65" w:rsidRDefault="00415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NEDELCIU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ALINA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30.05.2024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20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Recapitulre – Atom.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Sistemul periodic al elementelor</w:t>
            </w:r>
          </w:p>
        </w:tc>
      </w:tr>
      <w:tr w:rsidR="00415F65">
        <w:trPr>
          <w:trHeight w:val="721"/>
        </w:trPr>
        <w:tc>
          <w:tcPr>
            <w:tcW w:w="709" w:type="dxa"/>
            <w:vAlign w:val="center"/>
          </w:tcPr>
          <w:p w:rsidR="00415F65" w:rsidRDefault="00415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NICOLAE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MARIOARA MONICA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Recapitulare- Formule chimice</w:t>
            </w:r>
          </w:p>
        </w:tc>
      </w:tr>
      <w:tr w:rsidR="00415F65">
        <w:trPr>
          <w:trHeight w:val="721"/>
        </w:trPr>
        <w:tc>
          <w:tcPr>
            <w:tcW w:w="709" w:type="dxa"/>
            <w:vAlign w:val="center"/>
          </w:tcPr>
          <w:p w:rsidR="00415F65" w:rsidRDefault="00415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TUDOR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MIRELA GEORGIANA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5F65" w:rsidRDefault="002C04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VIII</w:t>
            </w:r>
          </w:p>
        </w:tc>
        <w:tc>
          <w:tcPr>
            <w:tcW w:w="1255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oo</w:t>
            </w:r>
          </w:p>
        </w:tc>
        <w:tc>
          <w:tcPr>
            <w:tcW w:w="4880" w:type="dxa"/>
            <w:vAlign w:val="center"/>
          </w:tcPr>
          <w:p w:rsidR="00415F65" w:rsidRDefault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Calcule chimice: probleme recapitulative</w:t>
            </w:r>
          </w:p>
          <w:p w:rsidR="00415F65" w:rsidRDefault="0041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15F65" w:rsidRDefault="002C04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15F65" w:rsidRDefault="002C042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415F65" w:rsidRDefault="002C0428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DATE DE CONTACT: INFORMAȚII SUPLIMENTARE/REPROGRAMĂRI INSPECȚII </w:t>
      </w:r>
    </w:p>
    <w:p w:rsidR="00153E4A" w:rsidRDefault="00153E4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0724630191 prof. CHESARU DORINA</w:t>
      </w:r>
      <w:bookmarkStart w:id="0" w:name="_GoBack"/>
      <w:bookmarkEnd w:id="0"/>
    </w:p>
    <w:p w:rsidR="00415F65" w:rsidRDefault="00415F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5F65" w:rsidRDefault="002C0428" w:rsidP="00153E4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Presedintele comisiei,</w:t>
      </w:r>
    </w:p>
    <w:p w:rsidR="00153E4A" w:rsidRDefault="00153E4A" w:rsidP="00153E4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Inspector școlar general adjunct, prof. Nicușor Călin</w:t>
      </w:r>
    </w:p>
    <w:sectPr w:rsidR="00153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28" w:rsidRDefault="002C0428">
      <w:pPr>
        <w:spacing w:after="0" w:line="240" w:lineRule="auto"/>
      </w:pPr>
      <w:r>
        <w:separator/>
      </w:r>
    </w:p>
  </w:endnote>
  <w:endnote w:type="continuationSeparator" w:id="0">
    <w:p w:rsidR="002C0428" w:rsidRDefault="002C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415F65">
    <w:pPr>
      <w:tabs>
        <w:tab w:val="center" w:pos="4680"/>
        <w:tab w:val="right" w:pos="9360"/>
      </w:tabs>
      <w:spacing w:after="0" w:line="240" w:lineRule="auto"/>
      <w:rPr>
        <w:rFonts w:ascii="Palatino Linotype" w:eastAsia="Palatino Linotype" w:hAnsi="Palatino Linotype" w:cs="Palatino Linotype"/>
        <w:color w:val="0F243E"/>
        <w:sz w:val="26"/>
        <w:szCs w:val="26"/>
      </w:rPr>
    </w:pPr>
  </w:p>
  <w:p w:rsidR="00415F65" w:rsidRDefault="00415F65">
    <w:pPr>
      <w:spacing w:after="160" w:line="259" w:lineRule="auto"/>
    </w:pPr>
  </w:p>
  <w:p w:rsidR="00415F65" w:rsidRDefault="00415F65">
    <w:pPr>
      <w:tabs>
        <w:tab w:val="center" w:pos="4680"/>
        <w:tab w:val="right" w:pos="9360"/>
      </w:tabs>
      <w:spacing w:after="0" w:line="240" w:lineRule="auto"/>
    </w:pPr>
  </w:p>
  <w:p w:rsidR="00415F65" w:rsidRDefault="00415F65">
    <w:pPr>
      <w:spacing w:after="160" w:line="259" w:lineRule="auto"/>
    </w:pPr>
  </w:p>
  <w:p w:rsidR="00415F65" w:rsidRDefault="002C0428">
    <w:pPr>
      <w:tabs>
        <w:tab w:val="center" w:pos="4680"/>
        <w:tab w:val="right" w:pos="9360"/>
        <w:tab w:val="right" w:pos="9922"/>
      </w:tabs>
      <w:spacing w:after="160" w:line="259" w:lineRule="auto"/>
      <w:rPr>
        <w:rFonts w:ascii="Constantia" w:eastAsia="Constantia" w:hAnsi="Constantia" w:cs="Constantia"/>
        <w:sz w:val="20"/>
        <w:szCs w:val="20"/>
      </w:rPr>
    </w:pPr>
    <w:r>
      <w:rPr>
        <w:rFonts w:ascii="Constantia" w:eastAsia="Constantia" w:hAnsi="Constantia" w:cs="Constantia"/>
        <w:sz w:val="20"/>
        <w:szCs w:val="20"/>
      </w:rPr>
      <w:t>Str. Sloboziei nr. 28-30, 910001, Mun. Călărași, jud. Călărași</w:t>
    </w:r>
    <w:r>
      <w:rPr>
        <w:rFonts w:ascii="Constantia" w:eastAsia="Constantia" w:hAnsi="Constantia" w:cs="Constantia"/>
        <w:sz w:val="20"/>
        <w:szCs w:val="20"/>
      </w:rPr>
      <w:tab/>
      <w:t xml:space="preserve">                </w:t>
    </w:r>
  </w:p>
  <w:p w:rsidR="00415F65" w:rsidRDefault="002C0428">
    <w:pPr>
      <w:tabs>
        <w:tab w:val="center" w:pos="4680"/>
        <w:tab w:val="right" w:pos="9360"/>
      </w:tabs>
      <w:spacing w:after="160" w:line="259" w:lineRule="auto"/>
      <w:rPr>
        <w:rFonts w:ascii="Constantia" w:eastAsia="Constantia" w:hAnsi="Constantia" w:cs="Constantia"/>
        <w:color w:val="222222"/>
        <w:sz w:val="20"/>
        <w:szCs w:val="20"/>
        <w:highlight w:val="white"/>
      </w:rPr>
    </w:pPr>
    <w:r>
      <w:rPr>
        <w:rFonts w:ascii="Constantia" w:eastAsia="Constantia" w:hAnsi="Constantia" w:cs="Constantia"/>
        <w:sz w:val="20"/>
        <w:szCs w:val="20"/>
      </w:rPr>
      <w:t xml:space="preserve">Tel: +400242 315 949 * Fax:  +400242 312 810 * </w:t>
    </w:r>
    <w:hyperlink r:id="rId1">
      <w:r>
        <w:rPr>
          <w:rFonts w:ascii="Constantia" w:eastAsia="Constantia" w:hAnsi="Constantia" w:cs="Constantia"/>
          <w:color w:val="0000FF"/>
          <w:sz w:val="20"/>
          <w:szCs w:val="20"/>
          <w:u w:val="single"/>
        </w:rPr>
        <w:t>www.isj-cl.ro</w:t>
      </w:r>
    </w:hyperlink>
    <w:r>
      <w:t xml:space="preserve">                                            </w:t>
    </w:r>
  </w:p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28" w:rsidRDefault="002C0428">
      <w:pPr>
        <w:spacing w:after="0" w:line="240" w:lineRule="auto"/>
      </w:pPr>
      <w:r>
        <w:separator/>
      </w:r>
    </w:p>
  </w:footnote>
  <w:footnote w:type="continuationSeparator" w:id="0">
    <w:p w:rsidR="002C0428" w:rsidRDefault="002C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2C0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5591810" cy="5791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181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65" w:rsidRDefault="00415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1DE7"/>
    <w:multiLevelType w:val="multilevel"/>
    <w:tmpl w:val="968CE7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65"/>
    <w:rsid w:val="00153E4A"/>
    <w:rsid w:val="002C0428"/>
    <w:rsid w:val="0031662B"/>
    <w:rsid w:val="004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80E8"/>
  <w15:docId w15:val="{7EAC95E0-A0DF-4257-9047-5ED9B0F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Butoi</dc:creator>
  <cp:lastModifiedBy>Adriana Butoi</cp:lastModifiedBy>
  <cp:revision>2</cp:revision>
  <dcterms:created xsi:type="dcterms:W3CDTF">2024-05-23T08:53:00Z</dcterms:created>
  <dcterms:modified xsi:type="dcterms:W3CDTF">2024-05-23T08:53:00Z</dcterms:modified>
</cp:coreProperties>
</file>