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238" w:rsidRPr="000C46A0" w:rsidRDefault="000C46A0" w:rsidP="0091119D">
      <w:pPr>
        <w:spacing w:after="0" w:line="360" w:lineRule="auto"/>
        <w:jc w:val="center"/>
        <w:rPr>
          <w:rFonts w:ascii="Times New Roman" w:hAnsi="Times New Roman" w:cs="Times New Roman"/>
          <w:b/>
          <w:sz w:val="28"/>
          <w:szCs w:val="24"/>
        </w:rPr>
      </w:pPr>
      <w:r w:rsidRPr="000C46A0">
        <w:rPr>
          <w:b/>
          <w:noProof/>
          <w:sz w:val="28"/>
          <w:lang w:eastAsia="ro-RO"/>
        </w:rPr>
        <w:drawing>
          <wp:anchor distT="0" distB="0" distL="114300" distR="114300" simplePos="0" relativeHeight="251664384" behindDoc="0" locked="0" layoutInCell="1" allowOverlap="1" wp14:anchorId="59E9D9F5" wp14:editId="7B5B81F0">
            <wp:simplePos x="0" y="0"/>
            <wp:positionH relativeFrom="column">
              <wp:posOffset>3810</wp:posOffset>
            </wp:positionH>
            <wp:positionV relativeFrom="paragraph">
              <wp:posOffset>-433705</wp:posOffset>
            </wp:positionV>
            <wp:extent cx="1401445" cy="990600"/>
            <wp:effectExtent l="0" t="0" r="825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01445" cy="9906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0C46A0">
        <w:rPr>
          <w:b/>
          <w:noProof/>
          <w:sz w:val="28"/>
          <w:lang w:eastAsia="ro-RO"/>
        </w:rPr>
        <w:drawing>
          <wp:anchor distT="0" distB="0" distL="114300" distR="114300" simplePos="0" relativeHeight="251665408" behindDoc="1" locked="0" layoutInCell="1" allowOverlap="1" wp14:anchorId="7009C7D7" wp14:editId="42448688">
            <wp:simplePos x="0" y="0"/>
            <wp:positionH relativeFrom="column">
              <wp:posOffset>5242560</wp:posOffset>
            </wp:positionH>
            <wp:positionV relativeFrom="paragraph">
              <wp:posOffset>-357505</wp:posOffset>
            </wp:positionV>
            <wp:extent cx="1143000" cy="704850"/>
            <wp:effectExtent l="0" t="0" r="0" b="0"/>
            <wp:wrapTight wrapText="bothSides">
              <wp:wrapPolygon edited="0">
                <wp:start x="0" y="0"/>
                <wp:lineTo x="0" y="21016"/>
                <wp:lineTo x="21240" y="21016"/>
                <wp:lineTo x="2124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70485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0C46A0">
        <w:rPr>
          <w:rFonts w:ascii="Times New Roman" w:hAnsi="Times New Roman" w:cs="Times New Roman"/>
          <w:b/>
          <w:sz w:val="28"/>
          <w:szCs w:val="24"/>
        </w:rPr>
        <w:t>Universitatea din Bucureşti</w:t>
      </w:r>
    </w:p>
    <w:p w:rsidR="000C46A0" w:rsidRPr="000C46A0" w:rsidRDefault="000C46A0" w:rsidP="0091119D">
      <w:pPr>
        <w:tabs>
          <w:tab w:val="left" w:pos="2400"/>
        </w:tabs>
        <w:spacing w:after="0" w:line="360" w:lineRule="auto"/>
        <w:jc w:val="center"/>
        <w:rPr>
          <w:rFonts w:ascii="Times New Roman" w:hAnsi="Times New Roman" w:cs="Times New Roman"/>
          <w:szCs w:val="24"/>
        </w:rPr>
      </w:pPr>
      <w:r>
        <w:rPr>
          <w:rFonts w:ascii="Times New Roman" w:hAnsi="Times New Roman" w:cs="Times New Roman"/>
          <w:szCs w:val="24"/>
        </w:rPr>
        <w:t>Facultatea de Geografie</w:t>
      </w:r>
    </w:p>
    <w:p w:rsidR="000C46A0" w:rsidRPr="000C46A0" w:rsidRDefault="000C46A0" w:rsidP="000C46A0">
      <w:pPr>
        <w:ind w:firstLine="708"/>
        <w:jc w:val="center"/>
        <w:rPr>
          <w:rFonts w:ascii="Times New Roman" w:hAnsi="Times New Roman" w:cs="Times New Roman"/>
          <w:szCs w:val="24"/>
        </w:rPr>
      </w:pPr>
    </w:p>
    <w:p w:rsidR="000C46A0" w:rsidRPr="000C46A0" w:rsidRDefault="000C46A0" w:rsidP="000C46A0">
      <w:pPr>
        <w:ind w:firstLine="708"/>
        <w:jc w:val="center"/>
        <w:rPr>
          <w:rFonts w:ascii="Times New Roman" w:hAnsi="Times New Roman" w:cs="Times New Roman"/>
          <w:sz w:val="28"/>
          <w:szCs w:val="24"/>
        </w:rPr>
      </w:pPr>
    </w:p>
    <w:p w:rsidR="000C46A0" w:rsidRPr="000C46A0" w:rsidRDefault="000C46A0" w:rsidP="000C46A0">
      <w:pPr>
        <w:ind w:firstLine="708"/>
        <w:jc w:val="center"/>
        <w:rPr>
          <w:rFonts w:ascii="Times New Roman" w:hAnsi="Times New Roman" w:cs="Times New Roman"/>
          <w:sz w:val="28"/>
          <w:szCs w:val="24"/>
        </w:rPr>
      </w:pPr>
    </w:p>
    <w:p w:rsidR="000C46A0" w:rsidRDefault="000C46A0" w:rsidP="000C46A0">
      <w:pPr>
        <w:ind w:firstLine="708"/>
        <w:jc w:val="center"/>
        <w:rPr>
          <w:rFonts w:ascii="Times New Roman" w:hAnsi="Times New Roman" w:cs="Times New Roman"/>
          <w:sz w:val="28"/>
          <w:szCs w:val="24"/>
        </w:rPr>
      </w:pPr>
    </w:p>
    <w:p w:rsidR="000C46A0" w:rsidRDefault="000C46A0" w:rsidP="000C46A0">
      <w:pPr>
        <w:ind w:firstLine="708"/>
        <w:jc w:val="center"/>
        <w:rPr>
          <w:rFonts w:ascii="Times New Roman" w:hAnsi="Times New Roman" w:cs="Times New Roman"/>
          <w:sz w:val="28"/>
          <w:szCs w:val="24"/>
        </w:rPr>
      </w:pPr>
    </w:p>
    <w:p w:rsidR="000C46A0" w:rsidRDefault="000C46A0" w:rsidP="000C46A0">
      <w:pPr>
        <w:ind w:firstLine="708"/>
        <w:jc w:val="center"/>
        <w:rPr>
          <w:rFonts w:ascii="Times New Roman" w:hAnsi="Times New Roman" w:cs="Times New Roman"/>
          <w:sz w:val="28"/>
          <w:szCs w:val="24"/>
        </w:rPr>
      </w:pPr>
    </w:p>
    <w:p w:rsidR="000C46A0" w:rsidRDefault="000C46A0" w:rsidP="000C46A0">
      <w:pPr>
        <w:ind w:firstLine="708"/>
        <w:jc w:val="center"/>
        <w:rPr>
          <w:rFonts w:ascii="Times New Roman" w:hAnsi="Times New Roman" w:cs="Times New Roman"/>
          <w:sz w:val="28"/>
          <w:szCs w:val="24"/>
        </w:rPr>
      </w:pPr>
    </w:p>
    <w:p w:rsidR="000C46A0" w:rsidRDefault="000C46A0" w:rsidP="000C46A0">
      <w:pPr>
        <w:ind w:firstLine="708"/>
        <w:jc w:val="center"/>
        <w:rPr>
          <w:rFonts w:ascii="Times New Roman" w:hAnsi="Times New Roman" w:cs="Times New Roman"/>
          <w:sz w:val="28"/>
          <w:szCs w:val="24"/>
        </w:rPr>
      </w:pPr>
    </w:p>
    <w:p w:rsidR="000C46A0" w:rsidRDefault="000C46A0" w:rsidP="000C46A0">
      <w:pPr>
        <w:ind w:firstLine="708"/>
        <w:jc w:val="center"/>
        <w:rPr>
          <w:rFonts w:ascii="Times New Roman" w:hAnsi="Times New Roman" w:cs="Times New Roman"/>
          <w:sz w:val="28"/>
          <w:szCs w:val="24"/>
        </w:rPr>
      </w:pPr>
    </w:p>
    <w:p w:rsidR="000C46A0" w:rsidRDefault="000C46A0" w:rsidP="000C46A0">
      <w:pPr>
        <w:ind w:firstLine="708"/>
        <w:jc w:val="center"/>
        <w:rPr>
          <w:rFonts w:ascii="Times New Roman" w:hAnsi="Times New Roman" w:cs="Times New Roman"/>
          <w:sz w:val="28"/>
          <w:szCs w:val="24"/>
        </w:rPr>
      </w:pPr>
    </w:p>
    <w:p w:rsidR="000C46A0" w:rsidRPr="000C46A0" w:rsidRDefault="000C46A0" w:rsidP="000C46A0">
      <w:pPr>
        <w:ind w:firstLine="708"/>
        <w:jc w:val="center"/>
        <w:rPr>
          <w:rFonts w:ascii="Times New Roman" w:hAnsi="Times New Roman" w:cs="Times New Roman"/>
          <w:sz w:val="28"/>
          <w:szCs w:val="24"/>
        </w:rPr>
      </w:pPr>
    </w:p>
    <w:p w:rsidR="000C46A0" w:rsidRPr="0091119D" w:rsidRDefault="000C46A0" w:rsidP="0091119D">
      <w:pPr>
        <w:spacing w:after="0" w:line="360" w:lineRule="auto"/>
        <w:ind w:firstLine="709"/>
        <w:jc w:val="center"/>
        <w:rPr>
          <w:rFonts w:ascii="Times New Roman" w:hAnsi="Times New Roman" w:cs="Times New Roman"/>
          <w:b/>
          <w:sz w:val="32"/>
          <w:szCs w:val="24"/>
        </w:rPr>
      </w:pPr>
      <w:r w:rsidRPr="0091119D">
        <w:rPr>
          <w:rFonts w:ascii="Times New Roman" w:hAnsi="Times New Roman" w:cs="Times New Roman"/>
          <w:b/>
          <w:sz w:val="32"/>
          <w:szCs w:val="24"/>
        </w:rPr>
        <w:t>Mapa de prezentare a concursului Geomondis</w:t>
      </w:r>
    </w:p>
    <w:p w:rsidR="000C46A0" w:rsidRPr="0091119D" w:rsidRDefault="000C46A0" w:rsidP="0091119D">
      <w:pPr>
        <w:spacing w:after="0" w:line="360" w:lineRule="auto"/>
        <w:ind w:firstLine="709"/>
        <w:jc w:val="center"/>
        <w:rPr>
          <w:rFonts w:ascii="Times New Roman" w:hAnsi="Times New Roman" w:cs="Times New Roman"/>
          <w:b/>
          <w:sz w:val="32"/>
          <w:szCs w:val="24"/>
        </w:rPr>
      </w:pPr>
      <w:r w:rsidRPr="0091119D">
        <w:rPr>
          <w:rFonts w:ascii="Times New Roman" w:hAnsi="Times New Roman" w:cs="Times New Roman"/>
          <w:b/>
          <w:sz w:val="32"/>
          <w:szCs w:val="24"/>
        </w:rPr>
        <w:t>Ediția a XI-a</w:t>
      </w:r>
    </w:p>
    <w:p w:rsidR="000C46A0" w:rsidRPr="0091119D" w:rsidRDefault="000C46A0" w:rsidP="0091119D">
      <w:pPr>
        <w:spacing w:after="0" w:line="360" w:lineRule="auto"/>
        <w:ind w:firstLine="709"/>
        <w:jc w:val="center"/>
        <w:rPr>
          <w:rFonts w:ascii="Times New Roman" w:hAnsi="Times New Roman" w:cs="Times New Roman"/>
          <w:b/>
          <w:sz w:val="32"/>
          <w:szCs w:val="24"/>
        </w:rPr>
      </w:pPr>
      <w:r w:rsidRPr="0091119D">
        <w:rPr>
          <w:rFonts w:ascii="Times New Roman" w:hAnsi="Times New Roman" w:cs="Times New Roman"/>
          <w:b/>
          <w:sz w:val="32"/>
          <w:szCs w:val="24"/>
        </w:rPr>
        <w:t>08.04.2017</w:t>
      </w:r>
    </w:p>
    <w:p w:rsidR="005E14CD" w:rsidRPr="0091119D" w:rsidRDefault="000C46A0" w:rsidP="0091119D">
      <w:pPr>
        <w:spacing w:after="0" w:line="360" w:lineRule="auto"/>
        <w:ind w:firstLine="709"/>
        <w:jc w:val="center"/>
        <w:rPr>
          <w:rFonts w:ascii="Times New Roman" w:hAnsi="Times New Roman" w:cs="Times New Roman"/>
          <w:b/>
          <w:sz w:val="32"/>
          <w:szCs w:val="24"/>
        </w:rPr>
      </w:pPr>
      <w:r w:rsidRPr="0091119D">
        <w:rPr>
          <w:rFonts w:ascii="Times New Roman" w:hAnsi="Times New Roman" w:cs="Times New Roman"/>
          <w:b/>
          <w:sz w:val="32"/>
          <w:szCs w:val="24"/>
        </w:rPr>
        <w:t>Etapa regională</w:t>
      </w:r>
    </w:p>
    <w:p w:rsidR="005E14CD" w:rsidRPr="000C46A0" w:rsidRDefault="005E14CD" w:rsidP="000C46A0">
      <w:pPr>
        <w:ind w:firstLine="708"/>
        <w:jc w:val="center"/>
        <w:rPr>
          <w:rFonts w:ascii="Times New Roman" w:hAnsi="Times New Roman" w:cs="Times New Roman"/>
          <w:sz w:val="28"/>
          <w:szCs w:val="24"/>
        </w:rPr>
      </w:pPr>
    </w:p>
    <w:p w:rsidR="005E14CD" w:rsidRPr="000C46A0" w:rsidRDefault="005E14CD" w:rsidP="000C46A0">
      <w:pPr>
        <w:ind w:firstLine="708"/>
        <w:jc w:val="center"/>
        <w:rPr>
          <w:rFonts w:ascii="Times New Roman" w:hAnsi="Times New Roman" w:cs="Times New Roman"/>
          <w:sz w:val="28"/>
          <w:szCs w:val="24"/>
        </w:rPr>
      </w:pPr>
    </w:p>
    <w:p w:rsidR="005E14CD" w:rsidRPr="000C46A0" w:rsidRDefault="005E14CD" w:rsidP="000C46A0">
      <w:pPr>
        <w:ind w:firstLine="708"/>
        <w:jc w:val="center"/>
        <w:rPr>
          <w:rFonts w:ascii="Times New Roman" w:hAnsi="Times New Roman" w:cs="Times New Roman"/>
          <w:sz w:val="28"/>
          <w:szCs w:val="24"/>
        </w:rPr>
      </w:pPr>
    </w:p>
    <w:p w:rsidR="005E14CD" w:rsidRDefault="005E14CD" w:rsidP="005E14CD">
      <w:pPr>
        <w:ind w:firstLine="708"/>
        <w:rPr>
          <w:rFonts w:ascii="Times New Roman" w:hAnsi="Times New Roman" w:cs="Times New Roman"/>
          <w:sz w:val="24"/>
          <w:szCs w:val="24"/>
        </w:rPr>
      </w:pPr>
    </w:p>
    <w:p w:rsidR="005E14CD" w:rsidRDefault="005E14CD" w:rsidP="005E14CD">
      <w:pPr>
        <w:ind w:firstLine="708"/>
        <w:rPr>
          <w:rFonts w:ascii="Times New Roman" w:hAnsi="Times New Roman" w:cs="Times New Roman"/>
          <w:sz w:val="24"/>
          <w:szCs w:val="24"/>
        </w:rPr>
      </w:pPr>
    </w:p>
    <w:p w:rsidR="005E14CD" w:rsidRDefault="005E14CD" w:rsidP="005E14CD">
      <w:pPr>
        <w:ind w:firstLine="708"/>
        <w:rPr>
          <w:rFonts w:ascii="Times New Roman" w:hAnsi="Times New Roman" w:cs="Times New Roman"/>
          <w:sz w:val="24"/>
          <w:szCs w:val="24"/>
        </w:rPr>
      </w:pPr>
    </w:p>
    <w:p w:rsidR="005E14CD" w:rsidRDefault="005E14CD" w:rsidP="005E14CD">
      <w:pPr>
        <w:ind w:firstLine="708"/>
        <w:rPr>
          <w:rFonts w:ascii="Times New Roman" w:hAnsi="Times New Roman" w:cs="Times New Roman"/>
          <w:sz w:val="24"/>
          <w:szCs w:val="24"/>
        </w:rPr>
      </w:pPr>
    </w:p>
    <w:p w:rsidR="005E14CD" w:rsidRDefault="005E14CD" w:rsidP="005E14CD">
      <w:pPr>
        <w:rPr>
          <w:rFonts w:ascii="Times New Roman" w:hAnsi="Times New Roman" w:cs="Times New Roman"/>
          <w:sz w:val="24"/>
          <w:szCs w:val="24"/>
        </w:rPr>
      </w:pPr>
    </w:p>
    <w:p w:rsidR="005E14CD" w:rsidRDefault="005E14CD" w:rsidP="005E14CD">
      <w:pPr>
        <w:ind w:firstLine="708"/>
        <w:rPr>
          <w:rFonts w:ascii="Times New Roman" w:hAnsi="Times New Roman" w:cs="Times New Roman"/>
          <w:sz w:val="24"/>
          <w:szCs w:val="24"/>
        </w:rPr>
      </w:pPr>
    </w:p>
    <w:p w:rsidR="005E14CD" w:rsidRDefault="005E14CD" w:rsidP="005E14CD">
      <w:pPr>
        <w:ind w:firstLine="708"/>
        <w:rPr>
          <w:rFonts w:ascii="Times New Roman" w:hAnsi="Times New Roman" w:cs="Times New Roman"/>
          <w:sz w:val="24"/>
          <w:szCs w:val="24"/>
        </w:rPr>
      </w:pPr>
    </w:p>
    <w:p w:rsidR="005E14CD" w:rsidRDefault="005E14CD" w:rsidP="005E14CD">
      <w:pPr>
        <w:ind w:firstLine="708"/>
        <w:rPr>
          <w:rFonts w:ascii="Times New Roman" w:hAnsi="Times New Roman" w:cs="Times New Roman"/>
          <w:sz w:val="24"/>
          <w:szCs w:val="24"/>
        </w:rPr>
      </w:pPr>
    </w:p>
    <w:p w:rsidR="005E14CD" w:rsidRDefault="005E14CD" w:rsidP="005E14CD">
      <w:pPr>
        <w:ind w:firstLine="708"/>
        <w:rPr>
          <w:rFonts w:ascii="Times New Roman" w:hAnsi="Times New Roman" w:cs="Times New Roman"/>
          <w:sz w:val="24"/>
          <w:szCs w:val="24"/>
        </w:rPr>
      </w:pPr>
    </w:p>
    <w:p w:rsidR="000C46A0" w:rsidRDefault="000C46A0" w:rsidP="005E14CD">
      <w:pPr>
        <w:ind w:firstLine="708"/>
        <w:rPr>
          <w:rFonts w:ascii="Times New Roman" w:hAnsi="Times New Roman" w:cs="Times New Roman"/>
          <w:b/>
          <w:sz w:val="24"/>
          <w:szCs w:val="24"/>
        </w:rPr>
      </w:pPr>
    </w:p>
    <w:p w:rsidR="000C46A0" w:rsidRDefault="000C46A0" w:rsidP="005E14CD">
      <w:pPr>
        <w:ind w:firstLine="708"/>
        <w:rPr>
          <w:rFonts w:ascii="Times New Roman" w:hAnsi="Times New Roman" w:cs="Times New Roman"/>
          <w:b/>
          <w:sz w:val="24"/>
          <w:szCs w:val="24"/>
        </w:rPr>
      </w:pPr>
    </w:p>
    <w:p w:rsidR="000C46A0" w:rsidRDefault="0091119D" w:rsidP="0091119D">
      <w:pPr>
        <w:rPr>
          <w:rFonts w:ascii="Times New Roman" w:hAnsi="Times New Roman" w:cs="Times New Roman"/>
          <w:sz w:val="24"/>
          <w:szCs w:val="24"/>
        </w:rPr>
      </w:pPr>
      <w:r w:rsidRPr="005E14CD">
        <w:rPr>
          <w:rFonts w:ascii="Times New Roman" w:hAnsi="Times New Roman" w:cs="Times New Roman"/>
          <w:noProof/>
          <w:sz w:val="24"/>
          <w:szCs w:val="24"/>
          <w:lang w:eastAsia="ro-RO"/>
        </w:rPr>
        <w:drawing>
          <wp:anchor distT="0" distB="0" distL="114300" distR="114300" simplePos="0" relativeHeight="251662336" behindDoc="0" locked="0" layoutInCell="1" allowOverlap="1" wp14:anchorId="1A3A6120" wp14:editId="4CACD19B">
            <wp:simplePos x="0" y="0"/>
            <wp:positionH relativeFrom="column">
              <wp:posOffset>4908550</wp:posOffset>
            </wp:positionH>
            <wp:positionV relativeFrom="paragraph">
              <wp:posOffset>514985</wp:posOffset>
            </wp:positionV>
            <wp:extent cx="1053465" cy="619125"/>
            <wp:effectExtent l="0" t="0" r="0" b="9525"/>
            <wp:wrapSquare wrapText="bothSides"/>
            <wp:docPr id="1" name="Picture 1" descr="Imagini pentru sigla u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ini pentru sigla us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3465"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119D" w:rsidRPr="0091119D" w:rsidRDefault="0091119D" w:rsidP="0091119D">
      <w:pPr>
        <w:ind w:firstLine="708"/>
        <w:rPr>
          <w:rFonts w:ascii="Times New Roman" w:hAnsi="Times New Roman" w:cs="Times New Roman"/>
          <w:sz w:val="24"/>
          <w:szCs w:val="24"/>
        </w:rPr>
      </w:pPr>
      <w:r>
        <w:rPr>
          <w:b/>
          <w:noProof/>
          <w:lang w:eastAsia="ro-RO"/>
        </w:rPr>
        <w:drawing>
          <wp:anchor distT="0" distB="0" distL="114300" distR="114300" simplePos="0" relativeHeight="251659264" behindDoc="0" locked="0" layoutInCell="1" allowOverlap="1" wp14:anchorId="171BA7E7" wp14:editId="1B050576">
            <wp:simplePos x="0" y="0"/>
            <wp:positionH relativeFrom="column">
              <wp:posOffset>1308735</wp:posOffset>
            </wp:positionH>
            <wp:positionV relativeFrom="paragraph">
              <wp:posOffset>45720</wp:posOffset>
            </wp:positionV>
            <wp:extent cx="866775" cy="8858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6775" cy="88582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b/>
          <w:noProof/>
          <w:lang w:eastAsia="ro-RO"/>
        </w:rPr>
        <w:drawing>
          <wp:anchor distT="0" distB="0" distL="114300" distR="114300" simplePos="0" relativeHeight="251660288" behindDoc="0" locked="0" layoutInCell="1" allowOverlap="1" wp14:anchorId="79414F6A" wp14:editId="59909A21">
            <wp:simplePos x="0" y="0"/>
            <wp:positionH relativeFrom="column">
              <wp:posOffset>2417445</wp:posOffset>
            </wp:positionH>
            <wp:positionV relativeFrom="paragraph">
              <wp:posOffset>50165</wp:posOffset>
            </wp:positionV>
            <wp:extent cx="952500" cy="952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0C46A0" w:rsidRPr="005E14CD">
        <w:rPr>
          <w:rFonts w:ascii="Times New Roman" w:hAnsi="Times New Roman" w:cs="Times New Roman"/>
          <w:noProof/>
          <w:sz w:val="24"/>
          <w:szCs w:val="24"/>
          <w:lang w:eastAsia="ro-RO"/>
        </w:rPr>
        <w:drawing>
          <wp:anchor distT="0" distB="0" distL="114300" distR="114300" simplePos="0" relativeHeight="251663360" behindDoc="0" locked="0" layoutInCell="1" allowOverlap="1" wp14:anchorId="1B75D150" wp14:editId="11EB9E11">
            <wp:simplePos x="0" y="0"/>
            <wp:positionH relativeFrom="column">
              <wp:posOffset>3679825</wp:posOffset>
            </wp:positionH>
            <wp:positionV relativeFrom="paragraph">
              <wp:posOffset>186055</wp:posOffset>
            </wp:positionV>
            <wp:extent cx="942975" cy="879475"/>
            <wp:effectExtent l="0" t="0" r="9525" b="0"/>
            <wp:wrapSquare wrapText="bothSides"/>
            <wp:docPr id="8" name="Picture 8" descr="Imagini pentru sigla as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ini pentru sigla asu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2975" cy="879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C46A0">
        <w:rPr>
          <w:b/>
          <w:noProof/>
          <w:lang w:eastAsia="ro-RO"/>
        </w:rPr>
        <w:drawing>
          <wp:anchor distT="0" distB="0" distL="114300" distR="114300" simplePos="0" relativeHeight="251661312" behindDoc="0" locked="0" layoutInCell="1" allowOverlap="1" wp14:anchorId="146FA504" wp14:editId="1A1A4CEB">
            <wp:simplePos x="0" y="0"/>
            <wp:positionH relativeFrom="column">
              <wp:posOffset>165735</wp:posOffset>
            </wp:positionH>
            <wp:positionV relativeFrom="paragraph">
              <wp:posOffset>50165</wp:posOffset>
            </wp:positionV>
            <wp:extent cx="952500" cy="904875"/>
            <wp:effectExtent l="0" t="0" r="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2500" cy="9048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0C46A0" w:rsidRPr="000C46A0" w:rsidRDefault="000C46A0" w:rsidP="000C46A0">
      <w:pPr>
        <w:spacing w:after="0" w:line="360" w:lineRule="auto"/>
        <w:ind w:firstLine="708"/>
        <w:rPr>
          <w:rFonts w:ascii="Times New Roman" w:hAnsi="Times New Roman" w:cs="Times New Roman"/>
          <w:b/>
          <w:sz w:val="24"/>
          <w:szCs w:val="24"/>
        </w:rPr>
      </w:pPr>
      <w:r w:rsidRPr="000C46A0">
        <w:rPr>
          <w:rFonts w:ascii="Times New Roman" w:hAnsi="Times New Roman" w:cs="Times New Roman"/>
          <w:b/>
          <w:sz w:val="24"/>
          <w:szCs w:val="24"/>
        </w:rPr>
        <w:lastRenderedPageBreak/>
        <w:t>Introducere</w:t>
      </w:r>
    </w:p>
    <w:p w:rsidR="00883077" w:rsidRDefault="00883077" w:rsidP="000C46A0">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Geomondis este un concurs de geografie, dedicat elevilor din ciclul liceal. Acesta își propune să familiarizeze elevii cu mediul academic cu care vor lua contact ulterior. În același timp, reprezintă o competiție între liceele participante, devenind un punct de reper în ceea ce privește performanța geografică.</w:t>
      </w:r>
    </w:p>
    <w:p w:rsidR="00883077" w:rsidRDefault="00883077" w:rsidP="000C46A0">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Concursul este realizat la nivel național de către cele patru asociații studențești reprezentative ale Facultăților de Geografie din București, Iași, Cluj-Napoca și Timișoara, în colaborare cu conducerea Facultății și a Universității. În Facultatea de Geografie din Universitatea din București organizatorii acestui concurs sunt voluntarii Asociației Studenților Geografi în colaborare cu cadrele didactice din facultate.</w:t>
      </w:r>
    </w:p>
    <w:p w:rsidR="00883077" w:rsidRDefault="00883077" w:rsidP="000C46A0">
      <w:pPr>
        <w:spacing w:after="0" w:line="360" w:lineRule="auto"/>
        <w:rPr>
          <w:rFonts w:ascii="Times New Roman" w:hAnsi="Times New Roman" w:cs="Times New Roman"/>
          <w:sz w:val="24"/>
          <w:szCs w:val="24"/>
        </w:rPr>
      </w:pPr>
      <w:r>
        <w:rPr>
          <w:rFonts w:ascii="Times New Roman" w:hAnsi="Times New Roman" w:cs="Times New Roman"/>
          <w:sz w:val="24"/>
          <w:szCs w:val="24"/>
        </w:rPr>
        <w:tab/>
      </w:r>
    </w:p>
    <w:p w:rsidR="00883077" w:rsidRDefault="00883077" w:rsidP="000C46A0">
      <w:pPr>
        <w:spacing w:after="0" w:line="360" w:lineRule="auto"/>
        <w:rPr>
          <w:rFonts w:ascii="Times New Roman" w:hAnsi="Times New Roman" w:cs="Times New Roman"/>
          <w:b/>
          <w:sz w:val="24"/>
          <w:szCs w:val="24"/>
        </w:rPr>
      </w:pPr>
      <w:r>
        <w:rPr>
          <w:rFonts w:ascii="Times New Roman" w:hAnsi="Times New Roman" w:cs="Times New Roman"/>
          <w:sz w:val="24"/>
          <w:szCs w:val="24"/>
        </w:rPr>
        <w:tab/>
      </w:r>
      <w:r w:rsidRPr="00883077">
        <w:rPr>
          <w:rFonts w:ascii="Times New Roman" w:hAnsi="Times New Roman" w:cs="Times New Roman"/>
          <w:b/>
          <w:sz w:val="24"/>
          <w:szCs w:val="24"/>
        </w:rPr>
        <w:t>Cine suntem noi?</w:t>
      </w:r>
    </w:p>
    <w:p w:rsidR="00883077" w:rsidRDefault="00883077" w:rsidP="000C46A0">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Asociația Studenților Geografi este singura asociație reprezentativă a studenților la nivelul Facultății de Geografie din Universitatea București. Aceasta a fost creată din necesitatea existenței unui sprijin pentru studenții geografi. </w:t>
      </w:r>
    </w:p>
    <w:p w:rsidR="00883077" w:rsidRDefault="00883077" w:rsidP="000C46A0">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Proiectele și programele Asociației Studenților Geografi sunt create și implementate </w:t>
      </w:r>
      <w:r w:rsidR="00172E7F">
        <w:rPr>
          <w:rFonts w:ascii="Times New Roman" w:hAnsi="Times New Roman" w:cs="Times New Roman"/>
          <w:sz w:val="24"/>
          <w:szCs w:val="24"/>
        </w:rPr>
        <w:t xml:space="preserve">pentru satisfacerea nevoilor publicului țintă și anume studenții Facultății de Geografie. Acestea sunt livrate cu ajutorul voluntarilor, sub îndrumarea managerilor de proiect și în colaborare cu conducerea facultății, a Uniunii Studenților din România și a Asociației Studenților din Universitatea București. </w:t>
      </w:r>
    </w:p>
    <w:p w:rsidR="00D3331D" w:rsidRDefault="00D3331D" w:rsidP="000C46A0">
      <w:pPr>
        <w:spacing w:after="0" w:line="360" w:lineRule="auto"/>
        <w:ind w:firstLine="70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Acțiunile Asociației Studenților Geografi, în conformitate cu obiectivele setate și concretizate prin proiecte și programe, vizează 5 paliere de necesități: educațional, profesional cultural, recreativ și de reprezentare a studenților. </w:t>
      </w:r>
    </w:p>
    <w:p w:rsidR="009B587B" w:rsidRPr="009B587B" w:rsidRDefault="009B587B" w:rsidP="000C46A0">
      <w:pPr>
        <w:spacing w:after="0" w:line="360" w:lineRule="auto"/>
        <w:rPr>
          <w:rFonts w:ascii="Times New Roman" w:hAnsi="Times New Roman" w:cs="Times New Roman"/>
          <w:sz w:val="24"/>
          <w:szCs w:val="24"/>
        </w:rPr>
      </w:pPr>
    </w:p>
    <w:p w:rsidR="00055DF5" w:rsidRDefault="007459DE" w:rsidP="000C46A0">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Implementarea proiectului se realizează în două faze: prima este cea regională, iar împărțirea județelor se realizează în funcție de proximitatea față de Centrul Universitar organizator. </w:t>
      </w:r>
      <w:r w:rsidR="00055DF5">
        <w:rPr>
          <w:rFonts w:ascii="Times New Roman" w:hAnsi="Times New Roman" w:cs="Times New Roman"/>
          <w:sz w:val="24"/>
          <w:szCs w:val="24"/>
        </w:rPr>
        <w:t>Județele afiliate Facultății de Geografie din Universitatea București sunt:</w:t>
      </w:r>
      <w:r w:rsidR="00055DF5" w:rsidRPr="00055DF5">
        <w:rPr>
          <w:rFonts w:ascii="Times New Roman" w:hAnsi="Times New Roman" w:cs="Times New Roman"/>
          <w:sz w:val="24"/>
          <w:szCs w:val="24"/>
        </w:rPr>
        <w:t xml:space="preserve"> Arge</w:t>
      </w:r>
      <w:r w:rsidR="00055DF5" w:rsidRPr="00055DF5">
        <w:rPr>
          <w:rStyle w:val="apple-style-span"/>
          <w:rFonts w:ascii="Times New Roman" w:hAnsi="Times New Roman" w:cs="Times New Roman"/>
          <w:color w:val="000000"/>
          <w:sz w:val="24"/>
          <w:szCs w:val="24"/>
        </w:rPr>
        <w:t>ş</w:t>
      </w:r>
      <w:r w:rsidR="00055DF5" w:rsidRPr="00055DF5">
        <w:rPr>
          <w:rFonts w:ascii="Times New Roman" w:hAnsi="Times New Roman" w:cs="Times New Roman"/>
          <w:sz w:val="24"/>
          <w:szCs w:val="24"/>
        </w:rPr>
        <w:t>, Brasov, Bucure</w:t>
      </w:r>
      <w:r w:rsidR="00055DF5" w:rsidRPr="00055DF5">
        <w:rPr>
          <w:rStyle w:val="apple-style-span"/>
          <w:rFonts w:ascii="Times New Roman" w:hAnsi="Times New Roman" w:cs="Times New Roman"/>
          <w:color w:val="000000"/>
          <w:sz w:val="24"/>
          <w:szCs w:val="24"/>
        </w:rPr>
        <w:t>ş</w:t>
      </w:r>
      <w:r w:rsidR="00055DF5" w:rsidRPr="00055DF5">
        <w:rPr>
          <w:rFonts w:ascii="Times New Roman" w:hAnsi="Times New Roman" w:cs="Times New Roman"/>
          <w:sz w:val="24"/>
          <w:szCs w:val="24"/>
        </w:rPr>
        <w:t>ti, Buzău, Călăra</w:t>
      </w:r>
      <w:r w:rsidR="00055DF5" w:rsidRPr="00055DF5">
        <w:rPr>
          <w:rStyle w:val="apple-style-span"/>
          <w:rFonts w:ascii="Times New Roman" w:hAnsi="Times New Roman" w:cs="Times New Roman"/>
          <w:color w:val="000000"/>
          <w:sz w:val="24"/>
          <w:szCs w:val="24"/>
        </w:rPr>
        <w:t>ş</w:t>
      </w:r>
      <w:r w:rsidR="00055DF5" w:rsidRPr="00055DF5">
        <w:rPr>
          <w:rFonts w:ascii="Times New Roman" w:hAnsi="Times New Roman" w:cs="Times New Roman"/>
          <w:sz w:val="24"/>
          <w:szCs w:val="24"/>
        </w:rPr>
        <w:t>i, Constan</w:t>
      </w:r>
      <w:r w:rsidR="00055DF5" w:rsidRPr="00055DF5">
        <w:rPr>
          <w:rStyle w:val="apple-style-span"/>
          <w:rFonts w:ascii="Times New Roman" w:hAnsi="Times New Roman" w:cs="Times New Roman"/>
          <w:color w:val="000000"/>
          <w:sz w:val="24"/>
          <w:szCs w:val="24"/>
        </w:rPr>
        <w:t>ţ</w:t>
      </w:r>
      <w:r w:rsidR="00055DF5" w:rsidRPr="00055DF5">
        <w:rPr>
          <w:rFonts w:ascii="Times New Roman" w:hAnsi="Times New Roman" w:cs="Times New Roman"/>
          <w:sz w:val="24"/>
          <w:szCs w:val="24"/>
        </w:rPr>
        <w:t>a, Dâmbovi</w:t>
      </w:r>
      <w:r w:rsidR="00055DF5" w:rsidRPr="00055DF5">
        <w:rPr>
          <w:rStyle w:val="apple-style-span"/>
          <w:rFonts w:ascii="Times New Roman" w:hAnsi="Times New Roman" w:cs="Times New Roman"/>
          <w:color w:val="000000"/>
          <w:sz w:val="24"/>
          <w:szCs w:val="24"/>
        </w:rPr>
        <w:t>ţ</w:t>
      </w:r>
      <w:r w:rsidR="00055DF5" w:rsidRPr="00055DF5">
        <w:rPr>
          <w:rFonts w:ascii="Times New Roman" w:hAnsi="Times New Roman" w:cs="Times New Roman"/>
          <w:sz w:val="24"/>
          <w:szCs w:val="24"/>
        </w:rPr>
        <w:t>a, Dolj, Giurgiu,  Ialomi</w:t>
      </w:r>
      <w:r w:rsidR="00055DF5" w:rsidRPr="00055DF5">
        <w:rPr>
          <w:rStyle w:val="apple-style-span"/>
          <w:rFonts w:ascii="Times New Roman" w:hAnsi="Times New Roman" w:cs="Times New Roman"/>
          <w:color w:val="000000"/>
          <w:sz w:val="24"/>
          <w:szCs w:val="24"/>
        </w:rPr>
        <w:t>ţ</w:t>
      </w:r>
      <w:r w:rsidR="00055DF5" w:rsidRPr="00055DF5">
        <w:rPr>
          <w:rFonts w:ascii="Times New Roman" w:hAnsi="Times New Roman" w:cs="Times New Roman"/>
          <w:sz w:val="24"/>
          <w:szCs w:val="24"/>
        </w:rPr>
        <w:t>a, Ilfov,  Olt,  Prahova,  Teleorman,  Tulcea,  Vâlcea</w:t>
      </w:r>
      <w:r w:rsidR="00055DF5">
        <w:rPr>
          <w:rFonts w:ascii="Times New Roman" w:hAnsi="Times New Roman" w:cs="Times New Roman"/>
          <w:sz w:val="24"/>
          <w:szCs w:val="24"/>
        </w:rPr>
        <w:t>.</w:t>
      </w:r>
    </w:p>
    <w:p w:rsidR="007459DE" w:rsidRDefault="007459DE" w:rsidP="000C46A0">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Faza națională se organizează prin rotație în fiecare dintre cele patru facultăți. Această ediție va avea etapa națională organizată de Facultatea de Geografie din Iași. </w:t>
      </w:r>
    </w:p>
    <w:p w:rsidR="00603091" w:rsidRDefault="00603091" w:rsidP="000C46A0">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Concursul este divizat în trei probe, structurate astfel:</w:t>
      </w:r>
    </w:p>
    <w:p w:rsidR="00603091" w:rsidRDefault="00603091" w:rsidP="000C46A0">
      <w:pPr>
        <w:pStyle w:val="ListParagraph"/>
        <w:numPr>
          <w:ilvl w:val="0"/>
          <w:numId w:val="2"/>
        </w:numPr>
        <w:spacing w:after="0" w:line="360" w:lineRule="auto"/>
        <w:jc w:val="both"/>
        <w:rPr>
          <w:rFonts w:ascii="Times New Roman" w:hAnsi="Times New Roman" w:cs="Times New Roman"/>
          <w:sz w:val="24"/>
          <w:szCs w:val="24"/>
        </w:rPr>
      </w:pPr>
      <w:r w:rsidRPr="009A14EA">
        <w:rPr>
          <w:rFonts w:ascii="Times New Roman" w:hAnsi="Times New Roman" w:cs="Times New Roman"/>
          <w:sz w:val="24"/>
          <w:szCs w:val="24"/>
        </w:rPr>
        <w:t xml:space="preserve">La proba teoretică scrisă subiectele vor fi realizate de o comisie formată din studenții Asociației și profesori delegați ai Facultății de Geografie. Structura </w:t>
      </w:r>
      <w:r w:rsidRPr="009A14EA">
        <w:rPr>
          <w:rFonts w:ascii="Times New Roman" w:hAnsi="Times New Roman" w:cs="Times New Roman"/>
          <w:sz w:val="24"/>
          <w:szCs w:val="24"/>
        </w:rPr>
        <w:lastRenderedPageBreak/>
        <w:t>cuprinde șapte itemi cu alegere multiplă, cinci afirmații, care pot fi adevărate sau false, doi itemi lacunari, itemi de asociere și trei exerciții de tip eseu structurat.</w:t>
      </w:r>
      <w:r>
        <w:rPr>
          <w:rFonts w:ascii="Times New Roman" w:hAnsi="Times New Roman" w:cs="Times New Roman"/>
          <w:sz w:val="24"/>
          <w:szCs w:val="24"/>
        </w:rPr>
        <w:t xml:space="preserve"> În cadrul probei scrise se regăsește și o proba practică, ce presupune rezolvarea unei hărți mute, interpretarea unor grafice etc.</w:t>
      </w:r>
      <w:r w:rsidRPr="009A14EA">
        <w:rPr>
          <w:rFonts w:ascii="Times New Roman" w:hAnsi="Times New Roman" w:cs="Times New Roman"/>
          <w:sz w:val="24"/>
          <w:szCs w:val="24"/>
        </w:rPr>
        <w:t xml:space="preserve"> </w:t>
      </w:r>
      <w:r>
        <w:rPr>
          <w:rFonts w:ascii="Times New Roman" w:hAnsi="Times New Roman" w:cs="Times New Roman"/>
          <w:sz w:val="24"/>
          <w:szCs w:val="24"/>
        </w:rPr>
        <w:t xml:space="preserve">Timpul efectiv de lucru este de 3 ore. </w:t>
      </w:r>
    </w:p>
    <w:p w:rsidR="00603091" w:rsidRDefault="00603091" w:rsidP="000C46A0">
      <w:pPr>
        <w:pStyle w:val="ListParagraph"/>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Proba orală stimulează lucrul în echipă și capacitatea de lucru sub presiune, cuprinzând aspecte de cultură geografică generală. Echipa va primi câte o întrebare pentru fiecare an de studiu și o întrebare din categoria „Curiozități Geografice”. Răspunsul va fi dat de un reprezentant delegat de echipă, într-un timp cât mai scurt. </w:t>
      </w:r>
    </w:p>
    <w:p w:rsidR="00603091" w:rsidRDefault="00603091" w:rsidP="000C46A0">
      <w:pPr>
        <w:pStyle w:val="ListParagraph"/>
        <w:numPr>
          <w:ilvl w:val="0"/>
          <w:numId w:val="2"/>
        </w:numPr>
        <w:spacing w:after="0" w:line="360" w:lineRule="auto"/>
        <w:jc w:val="both"/>
        <w:rPr>
          <w:rFonts w:ascii="Times New Roman" w:hAnsi="Times New Roman" w:cs="Times New Roman"/>
          <w:sz w:val="24"/>
          <w:szCs w:val="24"/>
        </w:rPr>
      </w:pPr>
      <w:r w:rsidRPr="00603091">
        <w:rPr>
          <w:rFonts w:ascii="Times New Roman" w:hAnsi="Times New Roman" w:cs="Times New Roman"/>
          <w:sz w:val="24"/>
          <w:szCs w:val="24"/>
        </w:rPr>
        <w:t>Proba de teren evidențiază capacitatea de orientare în spațiu și puterea de observare și analiză a unor aspecte și fenomene întâlnite pe traseul stabilit de către organizatori. Fiecărei echipe îi este atribuit un supraveghetor, care va avea doar rolul de obs</w:t>
      </w:r>
      <w:r>
        <w:rPr>
          <w:rFonts w:ascii="Times New Roman" w:hAnsi="Times New Roman" w:cs="Times New Roman"/>
          <w:sz w:val="24"/>
          <w:szCs w:val="24"/>
        </w:rPr>
        <w:t>ervator pe parcursul întregii</w:t>
      </w:r>
      <w:r w:rsidRPr="00603091">
        <w:rPr>
          <w:rFonts w:ascii="Times New Roman" w:hAnsi="Times New Roman" w:cs="Times New Roman"/>
          <w:sz w:val="24"/>
          <w:szCs w:val="24"/>
        </w:rPr>
        <w:t xml:space="preserve"> probe. Traseul și durata probei vor fi stabilite de comisia care va realiza și subiectele probei teoretice scrise.</w:t>
      </w:r>
    </w:p>
    <w:p w:rsidR="007B0D90" w:rsidRDefault="007B0D90" w:rsidP="000C46A0">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Punctajul obținut se va calcula astfel:</w:t>
      </w:r>
    </w:p>
    <w:p w:rsidR="007B0D90" w:rsidRDefault="007B0D90" w:rsidP="000C46A0">
      <w:pPr>
        <w:pStyle w:val="BodyText"/>
        <w:spacing w:line="360" w:lineRule="auto"/>
        <w:ind w:firstLine="708"/>
        <w:rPr>
          <w:sz w:val="16"/>
          <w:szCs w:val="16"/>
        </w:rPr>
      </w:pPr>
    </w:p>
    <w:tbl>
      <w:tblPr>
        <w:tblStyle w:val="TableGrid"/>
        <w:tblW w:w="9929" w:type="dxa"/>
        <w:tblLayout w:type="fixed"/>
        <w:tblLook w:val="0000" w:firstRow="0" w:lastRow="0" w:firstColumn="0" w:lastColumn="0" w:noHBand="0" w:noVBand="0"/>
      </w:tblPr>
      <w:tblGrid>
        <w:gridCol w:w="867"/>
        <w:gridCol w:w="934"/>
        <w:gridCol w:w="595"/>
        <w:gridCol w:w="1020"/>
        <w:gridCol w:w="934"/>
        <w:gridCol w:w="1615"/>
        <w:gridCol w:w="1257"/>
        <w:gridCol w:w="846"/>
        <w:gridCol w:w="953"/>
        <w:gridCol w:w="908"/>
      </w:tblGrid>
      <w:tr w:rsidR="007B0D90" w:rsidTr="000C46A0">
        <w:trPr>
          <w:trHeight w:val="730"/>
        </w:trPr>
        <w:tc>
          <w:tcPr>
            <w:tcW w:w="867" w:type="dxa"/>
          </w:tcPr>
          <w:p w:rsidR="007B0D90" w:rsidRDefault="007B0D90" w:rsidP="000C46A0">
            <w:pPr>
              <w:pStyle w:val="BodyText"/>
              <w:spacing w:line="360" w:lineRule="auto"/>
              <w:rPr>
                <w:sz w:val="16"/>
                <w:szCs w:val="16"/>
              </w:rPr>
            </w:pPr>
            <w:r>
              <w:rPr>
                <w:sz w:val="16"/>
                <w:szCs w:val="16"/>
              </w:rPr>
              <w:t>Nume</w:t>
            </w:r>
          </w:p>
          <w:p w:rsidR="007B0D90" w:rsidRDefault="007B0D90" w:rsidP="000C46A0">
            <w:pPr>
              <w:pStyle w:val="BodyText"/>
              <w:spacing w:line="360" w:lineRule="auto"/>
              <w:rPr>
                <w:sz w:val="16"/>
                <w:szCs w:val="16"/>
              </w:rPr>
            </w:pPr>
            <w:r>
              <w:rPr>
                <w:sz w:val="16"/>
                <w:szCs w:val="16"/>
              </w:rPr>
              <w:t xml:space="preserve">Liceu </w:t>
            </w:r>
          </w:p>
        </w:tc>
        <w:tc>
          <w:tcPr>
            <w:tcW w:w="934" w:type="dxa"/>
          </w:tcPr>
          <w:p w:rsidR="007B0D90" w:rsidRDefault="007B0D90" w:rsidP="000C46A0">
            <w:pPr>
              <w:pStyle w:val="BodyText"/>
              <w:spacing w:line="360" w:lineRule="auto"/>
              <w:rPr>
                <w:sz w:val="16"/>
                <w:szCs w:val="16"/>
              </w:rPr>
            </w:pPr>
            <w:r>
              <w:rPr>
                <w:sz w:val="16"/>
                <w:szCs w:val="16"/>
              </w:rPr>
              <w:t>Nume elev</w:t>
            </w:r>
          </w:p>
        </w:tc>
        <w:tc>
          <w:tcPr>
            <w:tcW w:w="595" w:type="dxa"/>
          </w:tcPr>
          <w:p w:rsidR="007B0D90" w:rsidRDefault="007B0D90" w:rsidP="000C46A0">
            <w:pPr>
              <w:pStyle w:val="BodyText"/>
              <w:spacing w:line="360" w:lineRule="auto"/>
              <w:rPr>
                <w:sz w:val="16"/>
                <w:szCs w:val="16"/>
              </w:rPr>
            </w:pPr>
            <w:r>
              <w:rPr>
                <w:sz w:val="16"/>
                <w:szCs w:val="16"/>
              </w:rPr>
              <w:t xml:space="preserve">Clasa </w:t>
            </w:r>
          </w:p>
        </w:tc>
        <w:tc>
          <w:tcPr>
            <w:tcW w:w="1020" w:type="dxa"/>
          </w:tcPr>
          <w:p w:rsidR="007B0D90" w:rsidRDefault="007B0D90" w:rsidP="000C46A0">
            <w:pPr>
              <w:pStyle w:val="BodyText"/>
              <w:spacing w:line="360" w:lineRule="auto"/>
              <w:rPr>
                <w:sz w:val="16"/>
                <w:szCs w:val="16"/>
              </w:rPr>
            </w:pPr>
            <w:r>
              <w:rPr>
                <w:sz w:val="16"/>
                <w:szCs w:val="16"/>
              </w:rPr>
              <w:t>Nota proba teoretică (T)</w:t>
            </w:r>
          </w:p>
        </w:tc>
        <w:tc>
          <w:tcPr>
            <w:tcW w:w="934" w:type="dxa"/>
          </w:tcPr>
          <w:p w:rsidR="007B0D90" w:rsidRDefault="007B0D90" w:rsidP="000C46A0">
            <w:pPr>
              <w:pStyle w:val="BodyText"/>
              <w:spacing w:line="360" w:lineRule="auto"/>
              <w:rPr>
                <w:sz w:val="16"/>
                <w:szCs w:val="16"/>
              </w:rPr>
            </w:pPr>
            <w:r>
              <w:rPr>
                <w:sz w:val="16"/>
                <w:szCs w:val="16"/>
              </w:rPr>
              <w:t>Nota proba practică (P)</w:t>
            </w:r>
          </w:p>
        </w:tc>
        <w:tc>
          <w:tcPr>
            <w:tcW w:w="1615" w:type="dxa"/>
          </w:tcPr>
          <w:p w:rsidR="007B0D90" w:rsidRDefault="007B0D90" w:rsidP="000C46A0">
            <w:pPr>
              <w:pStyle w:val="BodyText"/>
              <w:spacing w:line="360" w:lineRule="auto"/>
              <w:rPr>
                <w:sz w:val="16"/>
                <w:szCs w:val="16"/>
              </w:rPr>
            </w:pPr>
            <w:r>
              <w:rPr>
                <w:sz w:val="16"/>
                <w:szCs w:val="16"/>
              </w:rPr>
              <w:t>Nota finală proba scrisă (60%T+ 40%P )</w:t>
            </w:r>
          </w:p>
        </w:tc>
        <w:tc>
          <w:tcPr>
            <w:tcW w:w="1257" w:type="dxa"/>
          </w:tcPr>
          <w:p w:rsidR="007B0D90" w:rsidRDefault="007B0D90" w:rsidP="000C46A0">
            <w:pPr>
              <w:pStyle w:val="BodyText"/>
              <w:spacing w:line="360" w:lineRule="auto"/>
              <w:rPr>
                <w:sz w:val="16"/>
                <w:szCs w:val="16"/>
              </w:rPr>
            </w:pPr>
            <w:r>
              <w:rPr>
                <w:sz w:val="16"/>
                <w:szCs w:val="16"/>
              </w:rPr>
              <w:t>Nota finală proba scrisă a echipei (S)</w:t>
            </w:r>
          </w:p>
        </w:tc>
        <w:tc>
          <w:tcPr>
            <w:tcW w:w="846" w:type="dxa"/>
          </w:tcPr>
          <w:p w:rsidR="007B0D90" w:rsidRDefault="007B0D90" w:rsidP="000C46A0">
            <w:pPr>
              <w:pStyle w:val="BodyText"/>
              <w:spacing w:line="360" w:lineRule="auto"/>
              <w:rPr>
                <w:sz w:val="16"/>
                <w:szCs w:val="16"/>
              </w:rPr>
            </w:pPr>
            <w:r>
              <w:rPr>
                <w:sz w:val="16"/>
                <w:szCs w:val="16"/>
              </w:rPr>
              <w:t>Nota proba orală (O)</w:t>
            </w:r>
          </w:p>
        </w:tc>
        <w:tc>
          <w:tcPr>
            <w:tcW w:w="953" w:type="dxa"/>
          </w:tcPr>
          <w:p w:rsidR="007B0D90" w:rsidRDefault="007B0D90" w:rsidP="000C46A0">
            <w:pPr>
              <w:pStyle w:val="BodyText"/>
              <w:spacing w:line="360" w:lineRule="auto"/>
              <w:rPr>
                <w:sz w:val="16"/>
                <w:szCs w:val="16"/>
              </w:rPr>
            </w:pPr>
            <w:r>
              <w:rPr>
                <w:sz w:val="16"/>
                <w:szCs w:val="16"/>
              </w:rPr>
              <w:t>Notă</w:t>
            </w:r>
          </w:p>
          <w:p w:rsidR="007B0D90" w:rsidRDefault="007B0D90" w:rsidP="000C46A0">
            <w:pPr>
              <w:pStyle w:val="BodyText"/>
              <w:spacing w:line="360" w:lineRule="auto"/>
              <w:rPr>
                <w:sz w:val="16"/>
                <w:szCs w:val="16"/>
              </w:rPr>
            </w:pPr>
            <w:r>
              <w:rPr>
                <w:sz w:val="16"/>
                <w:szCs w:val="16"/>
              </w:rPr>
              <w:t>Proba</w:t>
            </w:r>
          </w:p>
          <w:p w:rsidR="007B0D90" w:rsidRDefault="007B0D90" w:rsidP="000C46A0">
            <w:pPr>
              <w:pStyle w:val="BodyText"/>
              <w:spacing w:line="360" w:lineRule="auto"/>
              <w:rPr>
                <w:sz w:val="16"/>
                <w:szCs w:val="16"/>
              </w:rPr>
            </w:pPr>
            <w:r>
              <w:rPr>
                <w:sz w:val="16"/>
                <w:szCs w:val="16"/>
              </w:rPr>
              <w:t>Practică(P)</w:t>
            </w:r>
          </w:p>
        </w:tc>
        <w:tc>
          <w:tcPr>
            <w:tcW w:w="908" w:type="dxa"/>
          </w:tcPr>
          <w:p w:rsidR="007B0D90" w:rsidRDefault="007B0D90" w:rsidP="000C46A0">
            <w:pPr>
              <w:pStyle w:val="BodyText"/>
              <w:spacing w:line="360" w:lineRule="auto"/>
              <w:rPr>
                <w:sz w:val="16"/>
                <w:szCs w:val="16"/>
              </w:rPr>
            </w:pPr>
            <w:r>
              <w:rPr>
                <w:sz w:val="16"/>
                <w:szCs w:val="16"/>
              </w:rPr>
              <w:t>Nota finală (60%S+ 20%O+</w:t>
            </w:r>
            <w:r>
              <w:rPr>
                <w:sz w:val="16"/>
                <w:szCs w:val="16"/>
              </w:rPr>
              <w:br/>
              <w:t>20%P))</w:t>
            </w:r>
          </w:p>
        </w:tc>
      </w:tr>
      <w:tr w:rsidR="007B0D90" w:rsidTr="000C46A0">
        <w:trPr>
          <w:trHeight w:val="355"/>
        </w:trPr>
        <w:tc>
          <w:tcPr>
            <w:tcW w:w="867" w:type="dxa"/>
          </w:tcPr>
          <w:p w:rsidR="007B0D90" w:rsidRDefault="007B0D90" w:rsidP="000C46A0">
            <w:pPr>
              <w:pStyle w:val="BodyText"/>
              <w:snapToGrid w:val="0"/>
              <w:spacing w:line="360" w:lineRule="auto"/>
              <w:rPr>
                <w:sz w:val="16"/>
                <w:szCs w:val="16"/>
              </w:rPr>
            </w:pPr>
          </w:p>
        </w:tc>
        <w:tc>
          <w:tcPr>
            <w:tcW w:w="934" w:type="dxa"/>
          </w:tcPr>
          <w:p w:rsidR="007B0D90" w:rsidRDefault="007B0D90" w:rsidP="000C46A0">
            <w:pPr>
              <w:pStyle w:val="BodyText"/>
              <w:snapToGrid w:val="0"/>
              <w:spacing w:line="360" w:lineRule="auto"/>
              <w:rPr>
                <w:sz w:val="16"/>
                <w:szCs w:val="16"/>
              </w:rPr>
            </w:pPr>
          </w:p>
        </w:tc>
        <w:tc>
          <w:tcPr>
            <w:tcW w:w="595" w:type="dxa"/>
          </w:tcPr>
          <w:p w:rsidR="007B0D90" w:rsidRDefault="007B0D90" w:rsidP="000C46A0">
            <w:pPr>
              <w:pStyle w:val="BodyText"/>
              <w:spacing w:line="360" w:lineRule="auto"/>
              <w:rPr>
                <w:sz w:val="16"/>
                <w:szCs w:val="16"/>
              </w:rPr>
            </w:pPr>
            <w:r>
              <w:rPr>
                <w:sz w:val="16"/>
                <w:szCs w:val="16"/>
              </w:rPr>
              <w:t>IX</w:t>
            </w:r>
          </w:p>
        </w:tc>
        <w:tc>
          <w:tcPr>
            <w:tcW w:w="1020" w:type="dxa"/>
          </w:tcPr>
          <w:p w:rsidR="007B0D90" w:rsidRDefault="007B0D90" w:rsidP="000C46A0">
            <w:pPr>
              <w:pStyle w:val="BodyText"/>
              <w:snapToGrid w:val="0"/>
              <w:spacing w:line="360" w:lineRule="auto"/>
              <w:rPr>
                <w:sz w:val="16"/>
                <w:szCs w:val="16"/>
              </w:rPr>
            </w:pPr>
          </w:p>
        </w:tc>
        <w:tc>
          <w:tcPr>
            <w:tcW w:w="934" w:type="dxa"/>
          </w:tcPr>
          <w:p w:rsidR="007B0D90" w:rsidRDefault="007B0D90" w:rsidP="000C46A0">
            <w:pPr>
              <w:pStyle w:val="BodyText"/>
              <w:snapToGrid w:val="0"/>
              <w:spacing w:line="360" w:lineRule="auto"/>
              <w:rPr>
                <w:sz w:val="16"/>
                <w:szCs w:val="16"/>
              </w:rPr>
            </w:pPr>
          </w:p>
        </w:tc>
        <w:tc>
          <w:tcPr>
            <w:tcW w:w="1615" w:type="dxa"/>
          </w:tcPr>
          <w:p w:rsidR="007B0D90" w:rsidRDefault="007B0D90" w:rsidP="000C46A0">
            <w:pPr>
              <w:pStyle w:val="BodyText"/>
              <w:snapToGrid w:val="0"/>
              <w:spacing w:line="360" w:lineRule="auto"/>
              <w:rPr>
                <w:sz w:val="16"/>
                <w:szCs w:val="16"/>
              </w:rPr>
            </w:pPr>
          </w:p>
        </w:tc>
        <w:tc>
          <w:tcPr>
            <w:tcW w:w="1257" w:type="dxa"/>
          </w:tcPr>
          <w:p w:rsidR="007B0D90" w:rsidRDefault="007B0D90" w:rsidP="000C46A0">
            <w:pPr>
              <w:pStyle w:val="BodyText"/>
              <w:snapToGrid w:val="0"/>
              <w:spacing w:line="360" w:lineRule="auto"/>
              <w:rPr>
                <w:sz w:val="16"/>
                <w:szCs w:val="16"/>
              </w:rPr>
            </w:pPr>
          </w:p>
        </w:tc>
        <w:tc>
          <w:tcPr>
            <w:tcW w:w="846" w:type="dxa"/>
          </w:tcPr>
          <w:p w:rsidR="007B0D90" w:rsidRDefault="007B0D90" w:rsidP="000C46A0">
            <w:pPr>
              <w:pStyle w:val="BodyText"/>
              <w:snapToGrid w:val="0"/>
              <w:spacing w:line="360" w:lineRule="auto"/>
              <w:rPr>
                <w:sz w:val="16"/>
                <w:szCs w:val="16"/>
              </w:rPr>
            </w:pPr>
          </w:p>
        </w:tc>
        <w:tc>
          <w:tcPr>
            <w:tcW w:w="953" w:type="dxa"/>
          </w:tcPr>
          <w:p w:rsidR="007B0D90" w:rsidRDefault="007B0D90" w:rsidP="000C46A0">
            <w:pPr>
              <w:pStyle w:val="BodyText"/>
              <w:snapToGrid w:val="0"/>
              <w:spacing w:line="360" w:lineRule="auto"/>
              <w:rPr>
                <w:sz w:val="16"/>
                <w:szCs w:val="16"/>
              </w:rPr>
            </w:pPr>
          </w:p>
        </w:tc>
        <w:tc>
          <w:tcPr>
            <w:tcW w:w="908" w:type="dxa"/>
          </w:tcPr>
          <w:p w:rsidR="007B0D90" w:rsidRDefault="007B0D90" w:rsidP="000C46A0">
            <w:pPr>
              <w:pStyle w:val="BodyText"/>
              <w:snapToGrid w:val="0"/>
              <w:spacing w:line="360" w:lineRule="auto"/>
              <w:rPr>
                <w:sz w:val="16"/>
                <w:szCs w:val="16"/>
              </w:rPr>
            </w:pPr>
          </w:p>
        </w:tc>
      </w:tr>
      <w:tr w:rsidR="007B0D90" w:rsidTr="000C46A0">
        <w:trPr>
          <w:trHeight w:val="355"/>
        </w:trPr>
        <w:tc>
          <w:tcPr>
            <w:tcW w:w="867" w:type="dxa"/>
          </w:tcPr>
          <w:p w:rsidR="007B0D90" w:rsidRDefault="007B0D90" w:rsidP="000C46A0">
            <w:pPr>
              <w:pStyle w:val="BodyText"/>
              <w:snapToGrid w:val="0"/>
              <w:spacing w:line="360" w:lineRule="auto"/>
              <w:rPr>
                <w:sz w:val="16"/>
                <w:szCs w:val="16"/>
              </w:rPr>
            </w:pPr>
          </w:p>
        </w:tc>
        <w:tc>
          <w:tcPr>
            <w:tcW w:w="934" w:type="dxa"/>
          </w:tcPr>
          <w:p w:rsidR="007B0D90" w:rsidRDefault="007B0D90" w:rsidP="000C46A0">
            <w:pPr>
              <w:pStyle w:val="BodyText"/>
              <w:snapToGrid w:val="0"/>
              <w:spacing w:line="360" w:lineRule="auto"/>
              <w:rPr>
                <w:sz w:val="16"/>
                <w:szCs w:val="16"/>
              </w:rPr>
            </w:pPr>
          </w:p>
        </w:tc>
        <w:tc>
          <w:tcPr>
            <w:tcW w:w="595" w:type="dxa"/>
          </w:tcPr>
          <w:p w:rsidR="007B0D90" w:rsidRDefault="007B0D90" w:rsidP="000C46A0">
            <w:pPr>
              <w:pStyle w:val="BodyText"/>
              <w:spacing w:line="360" w:lineRule="auto"/>
              <w:rPr>
                <w:sz w:val="16"/>
                <w:szCs w:val="16"/>
              </w:rPr>
            </w:pPr>
            <w:r>
              <w:rPr>
                <w:sz w:val="16"/>
                <w:szCs w:val="16"/>
              </w:rPr>
              <w:t>X</w:t>
            </w:r>
          </w:p>
        </w:tc>
        <w:tc>
          <w:tcPr>
            <w:tcW w:w="1020" w:type="dxa"/>
          </w:tcPr>
          <w:p w:rsidR="007B0D90" w:rsidRDefault="007B0D90" w:rsidP="000C46A0">
            <w:pPr>
              <w:pStyle w:val="BodyText"/>
              <w:snapToGrid w:val="0"/>
              <w:spacing w:line="360" w:lineRule="auto"/>
              <w:rPr>
                <w:sz w:val="16"/>
                <w:szCs w:val="16"/>
              </w:rPr>
            </w:pPr>
          </w:p>
        </w:tc>
        <w:tc>
          <w:tcPr>
            <w:tcW w:w="934" w:type="dxa"/>
          </w:tcPr>
          <w:p w:rsidR="007B0D90" w:rsidRDefault="007B0D90" w:rsidP="000C46A0">
            <w:pPr>
              <w:pStyle w:val="BodyText"/>
              <w:snapToGrid w:val="0"/>
              <w:spacing w:line="360" w:lineRule="auto"/>
              <w:rPr>
                <w:sz w:val="16"/>
                <w:szCs w:val="16"/>
              </w:rPr>
            </w:pPr>
          </w:p>
        </w:tc>
        <w:tc>
          <w:tcPr>
            <w:tcW w:w="1615" w:type="dxa"/>
          </w:tcPr>
          <w:p w:rsidR="007B0D90" w:rsidRDefault="007B0D90" w:rsidP="000C46A0">
            <w:pPr>
              <w:pStyle w:val="BodyText"/>
              <w:snapToGrid w:val="0"/>
              <w:spacing w:line="360" w:lineRule="auto"/>
              <w:rPr>
                <w:sz w:val="16"/>
                <w:szCs w:val="16"/>
              </w:rPr>
            </w:pPr>
          </w:p>
        </w:tc>
        <w:tc>
          <w:tcPr>
            <w:tcW w:w="1257" w:type="dxa"/>
          </w:tcPr>
          <w:p w:rsidR="007B0D90" w:rsidRDefault="007B0D90" w:rsidP="000C46A0">
            <w:pPr>
              <w:pStyle w:val="BodyText"/>
              <w:snapToGrid w:val="0"/>
              <w:spacing w:line="360" w:lineRule="auto"/>
              <w:rPr>
                <w:sz w:val="16"/>
                <w:szCs w:val="16"/>
              </w:rPr>
            </w:pPr>
          </w:p>
        </w:tc>
        <w:tc>
          <w:tcPr>
            <w:tcW w:w="846" w:type="dxa"/>
          </w:tcPr>
          <w:p w:rsidR="007B0D90" w:rsidRDefault="007B0D90" w:rsidP="000C46A0">
            <w:pPr>
              <w:pStyle w:val="BodyText"/>
              <w:snapToGrid w:val="0"/>
              <w:spacing w:line="360" w:lineRule="auto"/>
              <w:rPr>
                <w:sz w:val="16"/>
                <w:szCs w:val="16"/>
              </w:rPr>
            </w:pPr>
          </w:p>
        </w:tc>
        <w:tc>
          <w:tcPr>
            <w:tcW w:w="953" w:type="dxa"/>
          </w:tcPr>
          <w:p w:rsidR="007B0D90" w:rsidRDefault="007B0D90" w:rsidP="000C46A0">
            <w:pPr>
              <w:pStyle w:val="BodyText"/>
              <w:snapToGrid w:val="0"/>
              <w:spacing w:line="360" w:lineRule="auto"/>
              <w:rPr>
                <w:sz w:val="16"/>
                <w:szCs w:val="16"/>
              </w:rPr>
            </w:pPr>
          </w:p>
        </w:tc>
        <w:tc>
          <w:tcPr>
            <w:tcW w:w="908" w:type="dxa"/>
          </w:tcPr>
          <w:p w:rsidR="007B0D90" w:rsidRDefault="007B0D90" w:rsidP="000C46A0">
            <w:pPr>
              <w:pStyle w:val="BodyText"/>
              <w:snapToGrid w:val="0"/>
              <w:spacing w:line="360" w:lineRule="auto"/>
              <w:rPr>
                <w:sz w:val="16"/>
                <w:szCs w:val="16"/>
              </w:rPr>
            </w:pPr>
          </w:p>
        </w:tc>
      </w:tr>
      <w:tr w:rsidR="007B0D90" w:rsidTr="000C46A0">
        <w:trPr>
          <w:trHeight w:val="355"/>
        </w:trPr>
        <w:tc>
          <w:tcPr>
            <w:tcW w:w="867" w:type="dxa"/>
          </w:tcPr>
          <w:p w:rsidR="007B0D90" w:rsidRDefault="007B0D90" w:rsidP="000C46A0">
            <w:pPr>
              <w:pStyle w:val="BodyText"/>
              <w:snapToGrid w:val="0"/>
              <w:spacing w:line="360" w:lineRule="auto"/>
              <w:rPr>
                <w:sz w:val="16"/>
                <w:szCs w:val="16"/>
              </w:rPr>
            </w:pPr>
          </w:p>
        </w:tc>
        <w:tc>
          <w:tcPr>
            <w:tcW w:w="934" w:type="dxa"/>
          </w:tcPr>
          <w:p w:rsidR="007B0D90" w:rsidRDefault="007B0D90" w:rsidP="000C46A0">
            <w:pPr>
              <w:pStyle w:val="BodyText"/>
              <w:snapToGrid w:val="0"/>
              <w:spacing w:line="360" w:lineRule="auto"/>
              <w:rPr>
                <w:sz w:val="16"/>
                <w:szCs w:val="16"/>
              </w:rPr>
            </w:pPr>
          </w:p>
        </w:tc>
        <w:tc>
          <w:tcPr>
            <w:tcW w:w="595" w:type="dxa"/>
          </w:tcPr>
          <w:p w:rsidR="007B0D90" w:rsidRDefault="007B0D90" w:rsidP="000C46A0">
            <w:pPr>
              <w:pStyle w:val="BodyText"/>
              <w:spacing w:line="360" w:lineRule="auto"/>
              <w:rPr>
                <w:sz w:val="16"/>
                <w:szCs w:val="16"/>
              </w:rPr>
            </w:pPr>
            <w:r>
              <w:rPr>
                <w:sz w:val="16"/>
                <w:szCs w:val="16"/>
              </w:rPr>
              <w:t>XI</w:t>
            </w:r>
          </w:p>
        </w:tc>
        <w:tc>
          <w:tcPr>
            <w:tcW w:w="1020" w:type="dxa"/>
          </w:tcPr>
          <w:p w:rsidR="007B0D90" w:rsidRDefault="007B0D90" w:rsidP="000C46A0">
            <w:pPr>
              <w:pStyle w:val="BodyText"/>
              <w:snapToGrid w:val="0"/>
              <w:spacing w:line="360" w:lineRule="auto"/>
              <w:rPr>
                <w:sz w:val="16"/>
                <w:szCs w:val="16"/>
              </w:rPr>
            </w:pPr>
          </w:p>
        </w:tc>
        <w:tc>
          <w:tcPr>
            <w:tcW w:w="934" w:type="dxa"/>
          </w:tcPr>
          <w:p w:rsidR="007B0D90" w:rsidRDefault="007B0D90" w:rsidP="000C46A0">
            <w:pPr>
              <w:pStyle w:val="BodyText"/>
              <w:snapToGrid w:val="0"/>
              <w:spacing w:line="360" w:lineRule="auto"/>
              <w:rPr>
                <w:sz w:val="16"/>
                <w:szCs w:val="16"/>
              </w:rPr>
            </w:pPr>
          </w:p>
        </w:tc>
        <w:tc>
          <w:tcPr>
            <w:tcW w:w="1615" w:type="dxa"/>
          </w:tcPr>
          <w:p w:rsidR="007B0D90" w:rsidRDefault="007B0D90" w:rsidP="000C46A0">
            <w:pPr>
              <w:pStyle w:val="BodyText"/>
              <w:snapToGrid w:val="0"/>
              <w:spacing w:line="360" w:lineRule="auto"/>
              <w:rPr>
                <w:sz w:val="16"/>
                <w:szCs w:val="16"/>
              </w:rPr>
            </w:pPr>
          </w:p>
        </w:tc>
        <w:tc>
          <w:tcPr>
            <w:tcW w:w="1257" w:type="dxa"/>
          </w:tcPr>
          <w:p w:rsidR="007B0D90" w:rsidRDefault="007B0D90" w:rsidP="000C46A0">
            <w:pPr>
              <w:pStyle w:val="BodyText"/>
              <w:snapToGrid w:val="0"/>
              <w:spacing w:line="360" w:lineRule="auto"/>
              <w:rPr>
                <w:sz w:val="16"/>
                <w:szCs w:val="16"/>
              </w:rPr>
            </w:pPr>
          </w:p>
        </w:tc>
        <w:tc>
          <w:tcPr>
            <w:tcW w:w="846" w:type="dxa"/>
          </w:tcPr>
          <w:p w:rsidR="007B0D90" w:rsidRDefault="007B0D90" w:rsidP="000C46A0">
            <w:pPr>
              <w:pStyle w:val="BodyText"/>
              <w:snapToGrid w:val="0"/>
              <w:spacing w:line="360" w:lineRule="auto"/>
              <w:rPr>
                <w:sz w:val="16"/>
                <w:szCs w:val="16"/>
              </w:rPr>
            </w:pPr>
          </w:p>
        </w:tc>
        <w:tc>
          <w:tcPr>
            <w:tcW w:w="953" w:type="dxa"/>
          </w:tcPr>
          <w:p w:rsidR="007B0D90" w:rsidRDefault="007B0D90" w:rsidP="000C46A0">
            <w:pPr>
              <w:pStyle w:val="BodyText"/>
              <w:snapToGrid w:val="0"/>
              <w:spacing w:line="360" w:lineRule="auto"/>
              <w:rPr>
                <w:sz w:val="16"/>
                <w:szCs w:val="16"/>
              </w:rPr>
            </w:pPr>
          </w:p>
        </w:tc>
        <w:tc>
          <w:tcPr>
            <w:tcW w:w="908" w:type="dxa"/>
          </w:tcPr>
          <w:p w:rsidR="007B0D90" w:rsidRDefault="007B0D90" w:rsidP="000C46A0">
            <w:pPr>
              <w:pStyle w:val="BodyText"/>
              <w:snapToGrid w:val="0"/>
              <w:spacing w:line="360" w:lineRule="auto"/>
              <w:rPr>
                <w:sz w:val="16"/>
                <w:szCs w:val="16"/>
              </w:rPr>
            </w:pPr>
          </w:p>
        </w:tc>
      </w:tr>
      <w:tr w:rsidR="007B0D90" w:rsidTr="000C46A0">
        <w:trPr>
          <w:trHeight w:val="374"/>
        </w:trPr>
        <w:tc>
          <w:tcPr>
            <w:tcW w:w="867" w:type="dxa"/>
          </w:tcPr>
          <w:p w:rsidR="007B0D90" w:rsidRDefault="007B0D90" w:rsidP="000C46A0">
            <w:pPr>
              <w:pStyle w:val="BodyText"/>
              <w:snapToGrid w:val="0"/>
              <w:spacing w:line="360" w:lineRule="auto"/>
              <w:rPr>
                <w:sz w:val="16"/>
                <w:szCs w:val="16"/>
              </w:rPr>
            </w:pPr>
          </w:p>
        </w:tc>
        <w:tc>
          <w:tcPr>
            <w:tcW w:w="934" w:type="dxa"/>
          </w:tcPr>
          <w:p w:rsidR="007B0D90" w:rsidRDefault="007B0D90" w:rsidP="000C46A0">
            <w:pPr>
              <w:pStyle w:val="BodyText"/>
              <w:snapToGrid w:val="0"/>
              <w:spacing w:line="360" w:lineRule="auto"/>
              <w:rPr>
                <w:sz w:val="16"/>
                <w:szCs w:val="16"/>
              </w:rPr>
            </w:pPr>
          </w:p>
        </w:tc>
        <w:tc>
          <w:tcPr>
            <w:tcW w:w="595" w:type="dxa"/>
          </w:tcPr>
          <w:p w:rsidR="007B0D90" w:rsidRDefault="007B0D90" w:rsidP="000C46A0">
            <w:pPr>
              <w:pStyle w:val="BodyText"/>
              <w:spacing w:line="360" w:lineRule="auto"/>
              <w:rPr>
                <w:sz w:val="16"/>
                <w:szCs w:val="16"/>
              </w:rPr>
            </w:pPr>
            <w:r>
              <w:rPr>
                <w:sz w:val="16"/>
                <w:szCs w:val="16"/>
              </w:rPr>
              <w:t>XII</w:t>
            </w:r>
          </w:p>
        </w:tc>
        <w:tc>
          <w:tcPr>
            <w:tcW w:w="1020" w:type="dxa"/>
          </w:tcPr>
          <w:p w:rsidR="007B0D90" w:rsidRDefault="007B0D90" w:rsidP="000C46A0">
            <w:pPr>
              <w:pStyle w:val="BodyText"/>
              <w:snapToGrid w:val="0"/>
              <w:spacing w:line="360" w:lineRule="auto"/>
              <w:rPr>
                <w:sz w:val="16"/>
                <w:szCs w:val="16"/>
              </w:rPr>
            </w:pPr>
          </w:p>
        </w:tc>
        <w:tc>
          <w:tcPr>
            <w:tcW w:w="934" w:type="dxa"/>
          </w:tcPr>
          <w:p w:rsidR="007B0D90" w:rsidRDefault="007B0D90" w:rsidP="000C46A0">
            <w:pPr>
              <w:pStyle w:val="BodyText"/>
              <w:snapToGrid w:val="0"/>
              <w:spacing w:line="360" w:lineRule="auto"/>
              <w:rPr>
                <w:sz w:val="16"/>
                <w:szCs w:val="16"/>
              </w:rPr>
            </w:pPr>
          </w:p>
        </w:tc>
        <w:tc>
          <w:tcPr>
            <w:tcW w:w="1615" w:type="dxa"/>
          </w:tcPr>
          <w:p w:rsidR="007B0D90" w:rsidRDefault="007B0D90" w:rsidP="000C46A0">
            <w:pPr>
              <w:pStyle w:val="BodyText"/>
              <w:snapToGrid w:val="0"/>
              <w:spacing w:line="360" w:lineRule="auto"/>
              <w:rPr>
                <w:sz w:val="16"/>
                <w:szCs w:val="16"/>
              </w:rPr>
            </w:pPr>
          </w:p>
        </w:tc>
        <w:tc>
          <w:tcPr>
            <w:tcW w:w="1257" w:type="dxa"/>
          </w:tcPr>
          <w:p w:rsidR="007B0D90" w:rsidRDefault="007B0D90" w:rsidP="000C46A0">
            <w:pPr>
              <w:pStyle w:val="BodyText"/>
              <w:snapToGrid w:val="0"/>
              <w:spacing w:line="360" w:lineRule="auto"/>
              <w:rPr>
                <w:sz w:val="16"/>
                <w:szCs w:val="16"/>
              </w:rPr>
            </w:pPr>
          </w:p>
        </w:tc>
        <w:tc>
          <w:tcPr>
            <w:tcW w:w="846" w:type="dxa"/>
          </w:tcPr>
          <w:p w:rsidR="007B0D90" w:rsidRDefault="007B0D90" w:rsidP="000C46A0">
            <w:pPr>
              <w:pStyle w:val="BodyText"/>
              <w:snapToGrid w:val="0"/>
              <w:spacing w:line="360" w:lineRule="auto"/>
              <w:rPr>
                <w:sz w:val="16"/>
                <w:szCs w:val="16"/>
              </w:rPr>
            </w:pPr>
          </w:p>
        </w:tc>
        <w:tc>
          <w:tcPr>
            <w:tcW w:w="953" w:type="dxa"/>
          </w:tcPr>
          <w:p w:rsidR="007B0D90" w:rsidRDefault="007B0D90" w:rsidP="000C46A0">
            <w:pPr>
              <w:pStyle w:val="BodyText"/>
              <w:snapToGrid w:val="0"/>
              <w:spacing w:line="360" w:lineRule="auto"/>
              <w:rPr>
                <w:sz w:val="16"/>
                <w:szCs w:val="16"/>
              </w:rPr>
            </w:pPr>
          </w:p>
        </w:tc>
        <w:tc>
          <w:tcPr>
            <w:tcW w:w="908" w:type="dxa"/>
          </w:tcPr>
          <w:p w:rsidR="007B0D90" w:rsidRDefault="007B0D90" w:rsidP="000C46A0">
            <w:pPr>
              <w:pStyle w:val="BodyText"/>
              <w:snapToGrid w:val="0"/>
              <w:spacing w:line="360" w:lineRule="auto"/>
              <w:rPr>
                <w:sz w:val="16"/>
                <w:szCs w:val="16"/>
              </w:rPr>
            </w:pPr>
          </w:p>
        </w:tc>
      </w:tr>
    </w:tbl>
    <w:p w:rsidR="007B0D90" w:rsidRPr="007B0D90" w:rsidRDefault="007B0D90" w:rsidP="000C46A0">
      <w:pPr>
        <w:spacing w:after="0" w:line="360" w:lineRule="auto"/>
        <w:rPr>
          <w:rFonts w:ascii="Times New Roman" w:hAnsi="Times New Roman" w:cs="Times New Roman"/>
          <w:sz w:val="24"/>
          <w:szCs w:val="24"/>
        </w:rPr>
      </w:pPr>
    </w:p>
    <w:p w:rsidR="00A11FF4" w:rsidRDefault="00A11FF4" w:rsidP="000C46A0">
      <w:pPr>
        <w:spacing w:after="0" w:line="360" w:lineRule="auto"/>
        <w:rPr>
          <w:rFonts w:ascii="Times New Roman" w:hAnsi="Times New Roman" w:cs="Times New Roman"/>
          <w:sz w:val="24"/>
          <w:szCs w:val="24"/>
        </w:rPr>
      </w:pPr>
      <w:r>
        <w:rPr>
          <w:rFonts w:ascii="Times New Roman" w:hAnsi="Times New Roman" w:cs="Times New Roman"/>
          <w:sz w:val="24"/>
          <w:szCs w:val="24"/>
        </w:rPr>
        <w:t>Programa școlară urmărită în procesul realizării subiectelor se prezintă astfel:</w:t>
      </w:r>
    </w:p>
    <w:p w:rsidR="00A11FF4" w:rsidRPr="00A11FF4" w:rsidRDefault="00A11FF4" w:rsidP="000C46A0">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Clasa a IX-a:</w:t>
      </w:r>
      <w:r w:rsidRPr="00A11FF4">
        <w:rPr>
          <w:rFonts w:ascii="Arial" w:hAnsi="Arial" w:cs="Arial"/>
          <w:lang w:eastAsia="ro-RO"/>
        </w:rPr>
        <w:t xml:space="preserve"> </w:t>
      </w:r>
      <w:r w:rsidRPr="00A11FF4">
        <w:rPr>
          <w:rFonts w:ascii="Times New Roman" w:hAnsi="Times New Roman" w:cs="Times New Roman"/>
          <w:sz w:val="24"/>
          <w:szCs w:val="24"/>
          <w:lang w:eastAsia="ro-RO"/>
        </w:rPr>
        <w:t>PĂMÂNTUL – O ENTITATE A UNIVERSULUI: Universul şi sistemul solar, Evoluţia Universului şi a Terrei, Caracteristicile Pământului şi consecinţele geografice; MĂSURAREA ŞI REPREZENTAREA SPAŢIULUI TERESTRU: Coordonatele geografice, Reprezentări cartografice, Măsurarea şi calculul distanţelor şi al suprafeţelor pe hărţi geografice şi în orizontul local, Reprezentările cartografice şi societatea omenească; RELIEFUL TERESTRU: Scoarţa terestră ca suport al reliefului: structură şi alcătuire petrografică, Unităţile majore ale reliefului terestru, Agenţi, procese şi forme de relief, Tipuri şi unităţi de relief, Analiza şi interpretarea reliefului</w:t>
      </w:r>
      <w:r>
        <w:rPr>
          <w:rFonts w:ascii="Times New Roman" w:hAnsi="Times New Roman" w:cs="Times New Roman"/>
          <w:sz w:val="24"/>
          <w:szCs w:val="24"/>
          <w:lang w:eastAsia="ro-RO"/>
        </w:rPr>
        <w:t>.</w:t>
      </w:r>
    </w:p>
    <w:p w:rsidR="00A11FF4" w:rsidRPr="00A11FF4" w:rsidRDefault="00A11FF4" w:rsidP="000C46A0">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lang w:eastAsia="ro-RO"/>
        </w:rPr>
        <w:lastRenderedPageBreak/>
        <w:t>Clasa a X-a:</w:t>
      </w:r>
      <w:r w:rsidRPr="00A11FF4">
        <w:rPr>
          <w:rFonts w:ascii="Arial" w:hAnsi="Arial" w:cs="Arial"/>
        </w:rPr>
        <w:t xml:space="preserve"> </w:t>
      </w:r>
      <w:r w:rsidRPr="00A11FF4">
        <w:rPr>
          <w:rFonts w:ascii="Times New Roman" w:hAnsi="Times New Roman" w:cs="Times New Roman"/>
          <w:sz w:val="24"/>
          <w:szCs w:val="24"/>
        </w:rPr>
        <w:t xml:space="preserve">Statele şi grupările regionale de state, Evoluţia în timp a hărţii politice, Principalele probleme actuale de geografie politică; </w:t>
      </w:r>
      <w:r w:rsidRPr="00A11FF4">
        <w:rPr>
          <w:rFonts w:ascii="Times New Roman" w:hAnsi="Times New Roman" w:cs="Times New Roman"/>
          <w:b/>
          <w:sz w:val="24"/>
          <w:szCs w:val="24"/>
        </w:rPr>
        <w:t>II.</w:t>
      </w:r>
      <w:r w:rsidRPr="00A11FF4">
        <w:rPr>
          <w:rFonts w:ascii="Times New Roman" w:hAnsi="Times New Roman" w:cs="Times New Roman"/>
          <w:sz w:val="24"/>
          <w:szCs w:val="24"/>
        </w:rPr>
        <w:t xml:space="preserve"> GEOGRAFIA POPULAȚIEI ȘI A AȘEZĂRILOR UMANE: A. Geografia populaţiei: Dinamica populaţiei, Bilanţul natural al populaţiei, </w:t>
      </w:r>
      <w:r w:rsidRPr="00A11FF4">
        <w:rPr>
          <w:rFonts w:ascii="Times New Roman" w:hAnsi="Times New Roman" w:cs="Times New Roman"/>
          <w:spacing w:val="-2"/>
          <w:sz w:val="24"/>
          <w:szCs w:val="24"/>
        </w:rPr>
        <w:t xml:space="preserve">Mobilitatea teritorială a populaţiei, </w:t>
      </w:r>
      <w:r w:rsidRPr="00A11FF4">
        <w:rPr>
          <w:rFonts w:ascii="Times New Roman" w:hAnsi="Times New Roman" w:cs="Times New Roman"/>
          <w:sz w:val="24"/>
          <w:szCs w:val="24"/>
        </w:rPr>
        <w:t xml:space="preserve">Bilanţul total al populaţiei, Evoluţia numerică a populaţiei, Tipuri de medii de viaţă, </w:t>
      </w:r>
      <w:r w:rsidRPr="00A11FF4">
        <w:rPr>
          <w:rFonts w:ascii="Times New Roman" w:hAnsi="Times New Roman" w:cs="Times New Roman"/>
          <w:spacing w:val="-6"/>
          <w:sz w:val="24"/>
          <w:szCs w:val="24"/>
        </w:rPr>
        <w:t xml:space="preserve">Răspândirea geografică a populaţiei, </w:t>
      </w:r>
      <w:r w:rsidRPr="00A11FF4">
        <w:rPr>
          <w:rFonts w:ascii="Times New Roman" w:hAnsi="Times New Roman" w:cs="Times New Roman"/>
          <w:sz w:val="24"/>
          <w:szCs w:val="24"/>
        </w:rPr>
        <w:t>Structuri demografice (rasială, confesională, etnolingvistică, pe grupe de vârstă şi sexe, socioeconomică, pe medii), Populaţia, protecţia mediului înconjurător şi dezvoltarea durabilă; B. Geografia aşezărilor umane: Habitatul uman: definire şi componente, Urbanizarea, Dinamica urbană şi explozia urbană, Funcţiile şi structura funcţională a aşezărilor omeneşti, Forme de aglomerare umană, Metropole – megalopolisuri, Peisaje rurale; Organizarea spaţiului urban şi rural, Planul oraşului, Amenajarea locală şi regională.</w:t>
      </w:r>
    </w:p>
    <w:p w:rsidR="002D55F9" w:rsidRPr="002D55F9" w:rsidRDefault="00A11FF4" w:rsidP="000C46A0">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Clasa a XI-a:</w:t>
      </w:r>
      <w:r w:rsidR="00A366CF" w:rsidRPr="00A366CF">
        <w:rPr>
          <w:rFonts w:ascii="Arial" w:hAnsi="Arial" w:cs="Arial"/>
          <w:lang w:eastAsia="ro-RO"/>
        </w:rPr>
        <w:t xml:space="preserve"> </w:t>
      </w:r>
      <w:r w:rsidR="00A366CF" w:rsidRPr="00A366CF">
        <w:rPr>
          <w:rFonts w:ascii="Times New Roman" w:hAnsi="Times New Roman" w:cs="Times New Roman"/>
          <w:sz w:val="24"/>
          <w:szCs w:val="24"/>
          <w:lang w:eastAsia="ro-RO"/>
        </w:rPr>
        <w:t xml:space="preserve">MEDIUL ÎNCONJURĂTOR – PROBLEMĂ FUNDAMENTALĂ A LUMII CONTEMPORANE: Mediul înconjurător – aspecte generale, </w:t>
      </w:r>
      <w:r w:rsidR="00A366CF" w:rsidRPr="00A366CF">
        <w:rPr>
          <w:rFonts w:ascii="Times New Roman" w:hAnsi="Times New Roman" w:cs="Times New Roman"/>
          <w:iCs/>
          <w:sz w:val="24"/>
          <w:szCs w:val="24"/>
          <w:lang w:eastAsia="ro-RO"/>
        </w:rPr>
        <w:t xml:space="preserve">*Modificări recente ale mediului terestru, </w:t>
      </w:r>
      <w:r w:rsidR="00A366CF" w:rsidRPr="00A366CF">
        <w:rPr>
          <w:rFonts w:ascii="Times New Roman" w:hAnsi="Times New Roman" w:cs="Times New Roman"/>
          <w:sz w:val="24"/>
          <w:szCs w:val="24"/>
          <w:lang w:eastAsia="ro-RO"/>
        </w:rPr>
        <w:t xml:space="preserve">Factorii geoecologici – aspecte generale, Geosistemul, ecosistemul şi peisajul geografic, </w:t>
      </w:r>
      <w:r w:rsidR="00A366CF" w:rsidRPr="00A366CF">
        <w:rPr>
          <w:rFonts w:ascii="Times New Roman" w:hAnsi="Times New Roman" w:cs="Times New Roman"/>
          <w:iCs/>
          <w:sz w:val="24"/>
          <w:szCs w:val="24"/>
          <w:lang w:eastAsia="ro-RO"/>
        </w:rPr>
        <w:t xml:space="preserve">*Factori geoecologici – caracteristici şi funcţionalitate, </w:t>
      </w:r>
      <w:r w:rsidR="00A366CF" w:rsidRPr="00A366CF">
        <w:rPr>
          <w:rFonts w:ascii="Times New Roman" w:hAnsi="Times New Roman" w:cs="Times New Roman"/>
          <w:sz w:val="24"/>
          <w:szCs w:val="24"/>
          <w:lang w:eastAsia="ro-RO"/>
        </w:rPr>
        <w:t xml:space="preserve">Tipurile de medii geografice, Tipurile de peisaje geografice, </w:t>
      </w:r>
      <w:r w:rsidR="00A366CF" w:rsidRPr="00A366CF">
        <w:rPr>
          <w:rFonts w:ascii="Times New Roman" w:hAnsi="Times New Roman" w:cs="Times New Roman"/>
          <w:iCs/>
          <w:sz w:val="24"/>
          <w:szCs w:val="24"/>
          <w:lang w:eastAsia="ro-RO"/>
        </w:rPr>
        <w:t xml:space="preserve">*Mediile zonei temperate, </w:t>
      </w:r>
      <w:r w:rsidR="00A366CF" w:rsidRPr="00A366CF">
        <w:rPr>
          <w:rFonts w:ascii="Times New Roman" w:hAnsi="Times New Roman" w:cs="Times New Roman"/>
          <w:sz w:val="24"/>
          <w:szCs w:val="24"/>
          <w:lang w:eastAsia="ro-RO"/>
        </w:rPr>
        <w:t xml:space="preserve">Hazarde naturale şi antropice, Despăduririle, deşertificarea şi poluarea – efecte ale activităţilor umane asupra mediului, </w:t>
      </w:r>
      <w:r w:rsidR="00A366CF" w:rsidRPr="00A366CF">
        <w:rPr>
          <w:rFonts w:ascii="Times New Roman" w:hAnsi="Times New Roman" w:cs="Times New Roman"/>
          <w:iCs/>
          <w:sz w:val="24"/>
          <w:szCs w:val="24"/>
          <w:lang w:eastAsia="ro-RO"/>
        </w:rPr>
        <w:t xml:space="preserve">*Scenarii despre evoluţia mediului, </w:t>
      </w:r>
      <w:r w:rsidR="00A366CF" w:rsidRPr="00A366CF">
        <w:rPr>
          <w:rFonts w:ascii="Times New Roman" w:hAnsi="Times New Roman" w:cs="Times New Roman"/>
          <w:sz w:val="24"/>
          <w:szCs w:val="24"/>
          <w:lang w:eastAsia="ro-RO"/>
        </w:rPr>
        <w:t xml:space="preserve">Protecţia, conservarea şi ocrotirea mediului, Managementul mediului înconjurător; </w:t>
      </w:r>
      <w:r w:rsidR="00A366CF" w:rsidRPr="00A366CF">
        <w:rPr>
          <w:rFonts w:ascii="Times New Roman" w:hAnsi="Times New Roman" w:cs="Times New Roman"/>
          <w:b/>
          <w:sz w:val="24"/>
          <w:szCs w:val="24"/>
          <w:lang w:eastAsia="ro-RO"/>
        </w:rPr>
        <w:t>II.</w:t>
      </w:r>
      <w:r w:rsidR="00A366CF" w:rsidRPr="00A366CF">
        <w:rPr>
          <w:rFonts w:ascii="Times New Roman" w:hAnsi="Times New Roman" w:cs="Times New Roman"/>
          <w:sz w:val="24"/>
          <w:szCs w:val="24"/>
          <w:lang w:eastAsia="ro-RO"/>
        </w:rPr>
        <w:t xml:space="preserve"> REGIONALIZAREA ŞI GLOBALIZAREA LUMII CONTEMPORANE: Dimensiunile şi domeniile regionalizării şi globalizării, </w:t>
      </w:r>
      <w:r w:rsidR="00A366CF" w:rsidRPr="00A366CF">
        <w:rPr>
          <w:rFonts w:ascii="Times New Roman" w:hAnsi="Times New Roman" w:cs="Times New Roman"/>
          <w:iCs/>
          <w:sz w:val="24"/>
          <w:szCs w:val="24"/>
          <w:lang w:eastAsia="ro-RO"/>
        </w:rPr>
        <w:t xml:space="preserve">*Spaţiul geografic şi globalizarea, </w:t>
      </w:r>
      <w:r w:rsidR="00A366CF" w:rsidRPr="00A366CF">
        <w:rPr>
          <w:rFonts w:ascii="Times New Roman" w:hAnsi="Times New Roman" w:cs="Times New Roman"/>
          <w:sz w:val="24"/>
          <w:szCs w:val="24"/>
          <w:lang w:eastAsia="ro-RO"/>
        </w:rPr>
        <w:t>Identitatea, uniformizarea şi dive</w:t>
      </w:r>
      <w:r w:rsidR="002D55F9">
        <w:rPr>
          <w:rFonts w:ascii="Times New Roman" w:hAnsi="Times New Roman" w:cs="Times New Roman"/>
          <w:sz w:val="24"/>
          <w:szCs w:val="24"/>
          <w:lang w:eastAsia="ro-RO"/>
        </w:rPr>
        <w:t>rsitatea lumii contemporane.</w:t>
      </w:r>
    </w:p>
    <w:p w:rsidR="00A366CF" w:rsidRPr="002D55F9" w:rsidRDefault="00A366CF" w:rsidP="000C46A0">
      <w:pPr>
        <w:pStyle w:val="ListParagraph"/>
        <w:numPr>
          <w:ilvl w:val="0"/>
          <w:numId w:val="3"/>
        </w:numPr>
        <w:spacing w:after="0" w:line="360" w:lineRule="auto"/>
        <w:jc w:val="both"/>
        <w:rPr>
          <w:rFonts w:ascii="Times New Roman" w:hAnsi="Times New Roman" w:cs="Times New Roman"/>
          <w:sz w:val="24"/>
          <w:szCs w:val="24"/>
        </w:rPr>
      </w:pPr>
      <w:r w:rsidRPr="002D55F9">
        <w:rPr>
          <w:rFonts w:ascii="Times New Roman" w:hAnsi="Times New Roman" w:cs="Times New Roman"/>
          <w:sz w:val="24"/>
          <w:szCs w:val="24"/>
          <w:lang w:eastAsia="ro-RO"/>
        </w:rPr>
        <w:t>Clasa a XII-a:</w:t>
      </w:r>
      <w:r w:rsidRPr="002D55F9">
        <w:rPr>
          <w:rFonts w:ascii="Arial" w:hAnsi="Arial" w:cs="Arial"/>
          <w:lang w:eastAsia="ro-RO"/>
        </w:rPr>
        <w:t xml:space="preserve"> </w:t>
      </w:r>
      <w:r w:rsidRPr="002D55F9">
        <w:rPr>
          <w:rFonts w:ascii="Times New Roman" w:hAnsi="Times New Roman" w:cs="Times New Roman"/>
          <w:sz w:val="24"/>
          <w:szCs w:val="24"/>
          <w:lang w:eastAsia="ro-RO"/>
        </w:rPr>
        <w:t xml:space="preserve">EUROPA SI ROMÂNIA – ELEMENTE GEOGRAFICE DE BAZĂ (tratare comparativă si succesivă, de la Europa la România); Spațiul românesc si spațiul european; Elemente fizico – geografice definitorii ale Europei si ale României: - relieful major (trepte, tipuri si unități majore de relief), - clima (factorii genetici, elementele climatice, regionarea climatică), harta sinoptică a Europei și a României; - hidrografia – aspecte generale; Dunărea și Marea Neagră, învelișul biopedogeografic,  resursele naturale; Elemente de geografie umană ale Europei și ale României: - harta politică a Europei; România ca stat al Europei, - populația și caracteristicile ei geodemografice; - sistemul de orașe al Europei; analiza geografică a unor orașe (patru orașe europene, orașul București și două orașe din România), - activitățile economice – caracteristici generale; analiza unei ramuri industriale (la nivel european și în România), - sisteme de </w:t>
      </w:r>
      <w:r w:rsidRPr="002D55F9">
        <w:rPr>
          <w:rFonts w:ascii="Times New Roman" w:hAnsi="Times New Roman" w:cs="Times New Roman"/>
          <w:sz w:val="24"/>
          <w:szCs w:val="24"/>
          <w:lang w:eastAsia="ro-RO"/>
        </w:rPr>
        <w:lastRenderedPageBreak/>
        <w:t xml:space="preserve">transport; Mediu înconjurător și peisaje; Regiuni geografice în Europa și în România: - </w:t>
      </w:r>
      <w:r w:rsidRPr="002D55F9">
        <w:rPr>
          <w:rFonts w:ascii="Times New Roman" w:hAnsi="Times New Roman" w:cs="Times New Roman"/>
          <w:iCs/>
          <w:sz w:val="24"/>
          <w:szCs w:val="24"/>
          <w:lang w:eastAsia="ro-RO"/>
        </w:rPr>
        <w:t xml:space="preserve">caracteristici ale unor regiuni geografice din Europa și din România*, </w:t>
      </w:r>
      <w:r w:rsidRPr="002D55F9">
        <w:rPr>
          <w:rFonts w:ascii="Times New Roman" w:hAnsi="Times New Roman" w:cs="Times New Roman"/>
          <w:sz w:val="24"/>
          <w:szCs w:val="24"/>
          <w:lang w:eastAsia="ro-RO"/>
        </w:rPr>
        <w:t>- Carpații – studiu de caz al unei regiuni geografice; țările vecine României (caracterizare geografică succintă).</w:t>
      </w:r>
    </w:p>
    <w:p w:rsidR="005E14CD" w:rsidRDefault="005E14CD" w:rsidP="000C46A0">
      <w:pPr>
        <w:spacing w:after="0" w:line="360" w:lineRule="auto"/>
        <w:ind w:firstLine="360"/>
        <w:rPr>
          <w:rFonts w:ascii="Times New Roman" w:hAnsi="Times New Roman" w:cs="Times New Roman"/>
          <w:sz w:val="24"/>
          <w:szCs w:val="24"/>
        </w:rPr>
      </w:pPr>
    </w:p>
    <w:p w:rsidR="002D55F9" w:rsidRPr="002D55F9" w:rsidRDefault="002D55F9" w:rsidP="000C46A0">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În vederea realizării subiectelor se vor utiliza toate manualele alternative pentru disciplina geografie aprobate de Ministerul Educației Naționale.</w:t>
      </w:r>
    </w:p>
    <w:p w:rsidR="009B587B" w:rsidRPr="00EA291F" w:rsidRDefault="009B587B" w:rsidP="000C46A0">
      <w:pPr>
        <w:spacing w:after="0" w:line="360" w:lineRule="auto"/>
        <w:ind w:firstLine="708"/>
        <w:rPr>
          <w:rFonts w:ascii="Times New Roman" w:hAnsi="Times New Roman" w:cs="Times New Roman"/>
          <w:b/>
          <w:sz w:val="24"/>
          <w:szCs w:val="24"/>
        </w:rPr>
      </w:pPr>
      <w:r w:rsidRPr="00EA291F">
        <w:rPr>
          <w:rFonts w:ascii="Times New Roman" w:hAnsi="Times New Roman" w:cs="Times New Roman"/>
          <w:b/>
          <w:sz w:val="24"/>
          <w:szCs w:val="24"/>
        </w:rPr>
        <w:t xml:space="preserve">Pentru înscrierea în concurs, fiecare liceu trebuie să pregătească un echipaj de patru membri, câte unul pentru fiecare an de studiu. De asemenea, în ziua concursului, fiecare echipaj trebuie însoțit de un cadru didactic. </w:t>
      </w:r>
    </w:p>
    <w:p w:rsidR="007459DE" w:rsidRPr="00624792" w:rsidRDefault="007459DE" w:rsidP="000C46A0">
      <w:pPr>
        <w:spacing w:after="0" w:line="360" w:lineRule="auto"/>
        <w:ind w:firstLine="708"/>
        <w:rPr>
          <w:rFonts w:ascii="Times New Roman" w:hAnsi="Times New Roman" w:cs="Times New Roman"/>
          <w:b/>
          <w:sz w:val="24"/>
          <w:szCs w:val="24"/>
        </w:rPr>
      </w:pPr>
      <w:r w:rsidRPr="00624792">
        <w:rPr>
          <w:rFonts w:ascii="Times New Roman" w:hAnsi="Times New Roman" w:cs="Times New Roman"/>
          <w:b/>
          <w:sz w:val="24"/>
          <w:szCs w:val="24"/>
        </w:rPr>
        <w:t>Etapa regională se va desfășura sâmbătă, 08.04.2017, în Amfiteatrul Simion Mehedinți din Facu</w:t>
      </w:r>
      <w:r w:rsidR="00624792" w:rsidRPr="00624792">
        <w:rPr>
          <w:rFonts w:ascii="Times New Roman" w:hAnsi="Times New Roman" w:cs="Times New Roman"/>
          <w:b/>
          <w:sz w:val="24"/>
          <w:szCs w:val="24"/>
        </w:rPr>
        <w:t>ltatea de Geografie, de la ora 09:00.</w:t>
      </w:r>
      <w:r w:rsidR="00624792">
        <w:rPr>
          <w:rFonts w:ascii="Times New Roman" w:hAnsi="Times New Roman" w:cs="Times New Roman"/>
          <w:b/>
          <w:sz w:val="24"/>
          <w:szCs w:val="24"/>
        </w:rPr>
        <w:t xml:space="preserve"> Înscrierea participanților se va face la adresa de e-mail a Asociației Studenților Geografi (</w:t>
      </w:r>
      <w:hyperlink r:id="rId15" w:history="1">
        <w:r w:rsidR="00624792" w:rsidRPr="00970543">
          <w:rPr>
            <w:rStyle w:val="Hyperlink"/>
            <w:rFonts w:ascii="Times New Roman" w:hAnsi="Times New Roman" w:cs="Times New Roman"/>
            <w:sz w:val="24"/>
            <w:szCs w:val="24"/>
          </w:rPr>
          <w:t>asg.ub.geo@gmail.com</w:t>
        </w:r>
      </w:hyperlink>
      <w:r w:rsidR="00624792">
        <w:rPr>
          <w:rFonts w:ascii="Times New Roman" w:hAnsi="Times New Roman" w:cs="Times New Roman"/>
          <w:b/>
          <w:sz w:val="24"/>
          <w:szCs w:val="24"/>
        </w:rPr>
        <w:t>)</w:t>
      </w:r>
      <w:r w:rsidR="00055DF5">
        <w:rPr>
          <w:rFonts w:ascii="Times New Roman" w:hAnsi="Times New Roman" w:cs="Times New Roman"/>
          <w:b/>
          <w:sz w:val="24"/>
          <w:szCs w:val="24"/>
        </w:rPr>
        <w:t xml:space="preserve"> până la dat</w:t>
      </w:r>
      <w:bookmarkStart w:id="0" w:name="_GoBack"/>
      <w:bookmarkEnd w:id="0"/>
      <w:r w:rsidR="00055DF5">
        <w:rPr>
          <w:rFonts w:ascii="Times New Roman" w:hAnsi="Times New Roman" w:cs="Times New Roman"/>
          <w:b/>
          <w:sz w:val="24"/>
          <w:szCs w:val="24"/>
        </w:rPr>
        <w:t xml:space="preserve">a de 06.04.2017. </w:t>
      </w:r>
    </w:p>
    <w:p w:rsidR="007459DE" w:rsidRDefault="007459DE" w:rsidP="000C46A0">
      <w:pPr>
        <w:spacing w:after="0" w:line="360" w:lineRule="auto"/>
        <w:ind w:firstLine="708"/>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4"/>
          <w:szCs w:val="24"/>
        </w:rPr>
      </w:pPr>
    </w:p>
    <w:p w:rsidR="000C46A0" w:rsidRDefault="000C46A0" w:rsidP="000C46A0">
      <w:pPr>
        <w:spacing w:after="0" w:line="360" w:lineRule="auto"/>
        <w:rPr>
          <w:rFonts w:ascii="Times New Roman" w:hAnsi="Times New Roman" w:cs="Times New Roman"/>
          <w:b/>
          <w:sz w:val="24"/>
          <w:szCs w:val="24"/>
        </w:rPr>
      </w:pPr>
    </w:p>
    <w:p w:rsidR="000C46A0" w:rsidRDefault="000C46A0" w:rsidP="000C46A0">
      <w:pPr>
        <w:spacing w:after="0" w:line="360" w:lineRule="auto"/>
        <w:rPr>
          <w:rFonts w:ascii="Times New Roman" w:hAnsi="Times New Roman" w:cs="Times New Roman"/>
          <w:b/>
          <w:sz w:val="24"/>
          <w:szCs w:val="24"/>
        </w:rPr>
      </w:pPr>
    </w:p>
    <w:p w:rsidR="000C46A0" w:rsidRDefault="000C46A0" w:rsidP="000C46A0">
      <w:pPr>
        <w:spacing w:after="0" w:line="360" w:lineRule="auto"/>
        <w:rPr>
          <w:rFonts w:ascii="Times New Roman" w:hAnsi="Times New Roman" w:cs="Times New Roman"/>
          <w:b/>
          <w:sz w:val="24"/>
          <w:szCs w:val="24"/>
        </w:rPr>
      </w:pPr>
    </w:p>
    <w:p w:rsidR="000C46A0" w:rsidRDefault="000C46A0" w:rsidP="000C46A0">
      <w:pPr>
        <w:spacing w:after="0" w:line="360" w:lineRule="auto"/>
        <w:rPr>
          <w:rFonts w:ascii="Times New Roman" w:hAnsi="Times New Roman" w:cs="Times New Roman"/>
          <w:b/>
          <w:sz w:val="24"/>
          <w:szCs w:val="24"/>
        </w:rPr>
      </w:pPr>
    </w:p>
    <w:p w:rsidR="000C46A0" w:rsidRDefault="000C46A0" w:rsidP="000C46A0">
      <w:pPr>
        <w:spacing w:after="0" w:line="360" w:lineRule="auto"/>
        <w:rPr>
          <w:rFonts w:ascii="Times New Roman" w:hAnsi="Times New Roman" w:cs="Times New Roman"/>
          <w:b/>
          <w:sz w:val="24"/>
          <w:szCs w:val="24"/>
        </w:rPr>
      </w:pPr>
    </w:p>
    <w:p w:rsidR="000C46A0" w:rsidRDefault="000C46A0" w:rsidP="000C46A0">
      <w:pPr>
        <w:spacing w:after="0" w:line="360" w:lineRule="auto"/>
        <w:rPr>
          <w:rFonts w:ascii="Times New Roman" w:hAnsi="Times New Roman" w:cs="Times New Roman"/>
          <w:b/>
          <w:sz w:val="24"/>
          <w:szCs w:val="24"/>
        </w:rPr>
      </w:pPr>
    </w:p>
    <w:p w:rsidR="000C46A0" w:rsidRDefault="000C46A0" w:rsidP="000C46A0">
      <w:pPr>
        <w:spacing w:after="0" w:line="360" w:lineRule="auto"/>
        <w:rPr>
          <w:rFonts w:ascii="Times New Roman" w:hAnsi="Times New Roman" w:cs="Times New Roman"/>
          <w:b/>
          <w:sz w:val="24"/>
          <w:szCs w:val="24"/>
        </w:rPr>
      </w:pPr>
    </w:p>
    <w:p w:rsidR="000C46A0" w:rsidRDefault="000C46A0" w:rsidP="000C46A0">
      <w:pPr>
        <w:spacing w:after="0" w:line="360" w:lineRule="auto"/>
        <w:rPr>
          <w:rFonts w:ascii="Times New Roman" w:hAnsi="Times New Roman" w:cs="Times New Roman"/>
          <w:b/>
          <w:sz w:val="24"/>
          <w:szCs w:val="24"/>
        </w:rPr>
      </w:pPr>
    </w:p>
    <w:p w:rsidR="000C46A0" w:rsidRDefault="000C46A0" w:rsidP="000C46A0">
      <w:pPr>
        <w:spacing w:after="0" w:line="360" w:lineRule="auto"/>
        <w:rPr>
          <w:rFonts w:ascii="Times New Roman" w:hAnsi="Times New Roman" w:cs="Times New Roman"/>
          <w:b/>
          <w:sz w:val="24"/>
          <w:szCs w:val="24"/>
        </w:rPr>
      </w:pPr>
    </w:p>
    <w:p w:rsidR="000C46A0" w:rsidRDefault="000C46A0" w:rsidP="000C46A0">
      <w:pPr>
        <w:spacing w:after="0" w:line="360" w:lineRule="auto"/>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4"/>
          <w:szCs w:val="24"/>
        </w:rPr>
      </w:pPr>
    </w:p>
    <w:p w:rsidR="005E14CD" w:rsidRDefault="005E14CD" w:rsidP="000C46A0">
      <w:pPr>
        <w:spacing w:after="0" w:line="360" w:lineRule="auto"/>
        <w:rPr>
          <w:rFonts w:ascii="Times New Roman" w:hAnsi="Times New Roman" w:cs="Times New Roman"/>
          <w:b/>
          <w:sz w:val="28"/>
          <w:szCs w:val="24"/>
        </w:rPr>
      </w:pPr>
    </w:p>
    <w:p w:rsidR="00BD6C32" w:rsidRPr="005E14CD" w:rsidRDefault="00BD6C32" w:rsidP="000C46A0">
      <w:pPr>
        <w:spacing w:after="0" w:line="360" w:lineRule="auto"/>
        <w:jc w:val="center"/>
        <w:rPr>
          <w:rFonts w:ascii="Times New Roman" w:hAnsi="Times New Roman" w:cs="Times New Roman"/>
          <w:sz w:val="28"/>
          <w:szCs w:val="24"/>
        </w:rPr>
      </w:pPr>
      <w:r w:rsidRPr="005E14CD">
        <w:rPr>
          <w:rFonts w:ascii="Times New Roman" w:hAnsi="Times New Roman" w:cs="Times New Roman"/>
          <w:b/>
          <w:sz w:val="28"/>
          <w:szCs w:val="24"/>
        </w:rPr>
        <w:t>CONTACT:</w:t>
      </w:r>
      <w:r w:rsidRPr="005E14CD">
        <w:rPr>
          <w:rFonts w:ascii="Times New Roman" w:hAnsi="Times New Roman" w:cs="Times New Roman"/>
          <w:sz w:val="28"/>
          <w:szCs w:val="24"/>
        </w:rPr>
        <w:br/>
      </w:r>
    </w:p>
    <w:p w:rsidR="00BD6C32" w:rsidRPr="005E14CD" w:rsidRDefault="00BD6C32" w:rsidP="000C46A0">
      <w:pPr>
        <w:spacing w:after="0" w:line="360" w:lineRule="auto"/>
        <w:jc w:val="center"/>
        <w:rPr>
          <w:rFonts w:ascii="Times New Roman" w:hAnsi="Times New Roman" w:cs="Times New Roman"/>
          <w:sz w:val="28"/>
          <w:szCs w:val="24"/>
        </w:rPr>
      </w:pPr>
      <w:r w:rsidRPr="005E14CD">
        <w:rPr>
          <w:rFonts w:ascii="Times New Roman" w:hAnsi="Times New Roman" w:cs="Times New Roman"/>
          <w:sz w:val="28"/>
          <w:szCs w:val="24"/>
        </w:rPr>
        <w:t>Giurea Alexandru</w:t>
      </w:r>
    </w:p>
    <w:p w:rsidR="00BD6C32" w:rsidRPr="005E14CD" w:rsidRDefault="00BD6C32" w:rsidP="000C46A0">
      <w:pPr>
        <w:spacing w:after="0" w:line="360" w:lineRule="auto"/>
        <w:jc w:val="center"/>
        <w:rPr>
          <w:rFonts w:ascii="Times New Roman" w:hAnsi="Times New Roman" w:cs="Times New Roman"/>
          <w:i/>
          <w:sz w:val="28"/>
          <w:szCs w:val="24"/>
        </w:rPr>
      </w:pPr>
      <w:r w:rsidRPr="005E14CD">
        <w:rPr>
          <w:rFonts w:ascii="Times New Roman" w:hAnsi="Times New Roman" w:cs="Times New Roman"/>
          <w:i/>
          <w:sz w:val="28"/>
          <w:szCs w:val="24"/>
        </w:rPr>
        <w:t>Manager de proiect</w:t>
      </w:r>
    </w:p>
    <w:p w:rsidR="00BD6C32" w:rsidRPr="005E14CD" w:rsidRDefault="00BD6C32" w:rsidP="000C46A0">
      <w:pPr>
        <w:spacing w:after="0" w:line="360" w:lineRule="auto"/>
        <w:jc w:val="center"/>
        <w:rPr>
          <w:rFonts w:ascii="Times New Roman" w:hAnsi="Times New Roman" w:cs="Times New Roman"/>
          <w:sz w:val="28"/>
          <w:szCs w:val="24"/>
        </w:rPr>
      </w:pPr>
      <w:r w:rsidRPr="005E14CD">
        <w:rPr>
          <w:rFonts w:ascii="Times New Roman" w:hAnsi="Times New Roman" w:cs="Times New Roman"/>
          <w:sz w:val="28"/>
          <w:szCs w:val="24"/>
        </w:rPr>
        <w:t>Tel. 0736435243</w:t>
      </w:r>
    </w:p>
    <w:p w:rsidR="00BD6C32" w:rsidRPr="005E14CD" w:rsidRDefault="00BD6C32" w:rsidP="000C46A0">
      <w:pPr>
        <w:spacing w:after="0" w:line="360" w:lineRule="auto"/>
        <w:jc w:val="center"/>
        <w:rPr>
          <w:rFonts w:ascii="Times New Roman" w:hAnsi="Times New Roman" w:cs="Times New Roman"/>
          <w:sz w:val="28"/>
          <w:szCs w:val="24"/>
        </w:rPr>
      </w:pPr>
      <w:r w:rsidRPr="005E14CD">
        <w:rPr>
          <w:rFonts w:ascii="Times New Roman" w:hAnsi="Times New Roman" w:cs="Times New Roman"/>
          <w:sz w:val="28"/>
          <w:szCs w:val="24"/>
        </w:rPr>
        <w:t>giurea.alexandruandrei@gmail.com</w:t>
      </w:r>
    </w:p>
    <w:p w:rsidR="00BD6C32" w:rsidRPr="005E14CD" w:rsidRDefault="00BD6C32" w:rsidP="000C46A0">
      <w:pPr>
        <w:spacing w:after="0" w:line="360" w:lineRule="auto"/>
        <w:jc w:val="center"/>
        <w:rPr>
          <w:rFonts w:ascii="Times New Roman" w:hAnsi="Times New Roman" w:cs="Times New Roman"/>
          <w:sz w:val="28"/>
          <w:szCs w:val="24"/>
        </w:rPr>
      </w:pPr>
    </w:p>
    <w:p w:rsidR="00BD6C32" w:rsidRPr="005E14CD" w:rsidRDefault="00BD6C32" w:rsidP="000C46A0">
      <w:pPr>
        <w:spacing w:after="0" w:line="360" w:lineRule="auto"/>
        <w:jc w:val="center"/>
        <w:rPr>
          <w:rFonts w:ascii="Times New Roman" w:hAnsi="Times New Roman" w:cs="Times New Roman"/>
          <w:sz w:val="28"/>
          <w:szCs w:val="24"/>
        </w:rPr>
      </w:pPr>
      <w:r w:rsidRPr="005E14CD">
        <w:rPr>
          <w:rFonts w:ascii="Times New Roman" w:hAnsi="Times New Roman" w:cs="Times New Roman"/>
          <w:sz w:val="28"/>
          <w:szCs w:val="24"/>
        </w:rPr>
        <w:t>Simion Alina</w:t>
      </w:r>
    </w:p>
    <w:p w:rsidR="00BD6C32" w:rsidRPr="005E14CD" w:rsidRDefault="00BD6C32" w:rsidP="000C46A0">
      <w:pPr>
        <w:spacing w:after="0" w:line="360" w:lineRule="auto"/>
        <w:jc w:val="center"/>
        <w:rPr>
          <w:rFonts w:ascii="Times New Roman" w:hAnsi="Times New Roman" w:cs="Times New Roman"/>
          <w:i/>
          <w:sz w:val="28"/>
          <w:szCs w:val="24"/>
        </w:rPr>
      </w:pPr>
      <w:r w:rsidRPr="005E14CD">
        <w:rPr>
          <w:rFonts w:ascii="Times New Roman" w:hAnsi="Times New Roman" w:cs="Times New Roman"/>
          <w:i/>
          <w:sz w:val="28"/>
          <w:szCs w:val="24"/>
        </w:rPr>
        <w:t>Președinte</w:t>
      </w:r>
    </w:p>
    <w:p w:rsidR="00BD6C32" w:rsidRPr="005E14CD" w:rsidRDefault="00BD6C32" w:rsidP="000C46A0">
      <w:pPr>
        <w:spacing w:after="0" w:line="360" w:lineRule="auto"/>
        <w:jc w:val="center"/>
        <w:rPr>
          <w:rFonts w:ascii="Times New Roman" w:hAnsi="Times New Roman" w:cs="Times New Roman"/>
          <w:sz w:val="28"/>
          <w:szCs w:val="24"/>
        </w:rPr>
      </w:pPr>
      <w:r w:rsidRPr="005E14CD">
        <w:rPr>
          <w:rFonts w:ascii="Times New Roman" w:hAnsi="Times New Roman" w:cs="Times New Roman"/>
          <w:sz w:val="28"/>
          <w:szCs w:val="24"/>
        </w:rPr>
        <w:t>Tel. 0764742510</w:t>
      </w:r>
    </w:p>
    <w:p w:rsidR="00BD6C32" w:rsidRPr="005E14CD" w:rsidRDefault="00BD6C32" w:rsidP="000C46A0">
      <w:pPr>
        <w:spacing w:after="0" w:line="360" w:lineRule="auto"/>
        <w:jc w:val="center"/>
        <w:rPr>
          <w:rFonts w:ascii="Times New Roman" w:hAnsi="Times New Roman" w:cs="Times New Roman"/>
          <w:sz w:val="28"/>
          <w:szCs w:val="24"/>
        </w:rPr>
      </w:pPr>
      <w:r w:rsidRPr="005E14CD">
        <w:rPr>
          <w:rFonts w:ascii="Times New Roman" w:hAnsi="Times New Roman" w:cs="Times New Roman"/>
          <w:sz w:val="28"/>
          <w:szCs w:val="24"/>
        </w:rPr>
        <w:t>simion.alinamihaela@yahoo.com</w:t>
      </w:r>
    </w:p>
    <w:p w:rsidR="00BD6C32" w:rsidRPr="00883077" w:rsidRDefault="00BD6C32" w:rsidP="000C46A0">
      <w:pPr>
        <w:spacing w:after="0" w:line="360" w:lineRule="auto"/>
        <w:ind w:firstLine="708"/>
        <w:rPr>
          <w:rFonts w:ascii="Times New Roman" w:hAnsi="Times New Roman" w:cs="Times New Roman"/>
          <w:b/>
          <w:sz w:val="24"/>
          <w:szCs w:val="24"/>
        </w:rPr>
      </w:pPr>
    </w:p>
    <w:sectPr w:rsidR="00BD6C32" w:rsidRPr="00883077" w:rsidSect="005E14CD">
      <w:pgSz w:w="11906" w:h="16838" w:code="9"/>
      <w:pgMar w:top="1418" w:right="1418" w:bottom="1418" w:left="1134"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F4E" w:rsidRDefault="00D65F4E" w:rsidP="005E14CD">
      <w:pPr>
        <w:spacing w:after="0" w:line="240" w:lineRule="auto"/>
      </w:pPr>
      <w:r>
        <w:separator/>
      </w:r>
    </w:p>
  </w:endnote>
  <w:endnote w:type="continuationSeparator" w:id="0">
    <w:p w:rsidR="00D65F4E" w:rsidRDefault="00D65F4E" w:rsidP="005E1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F4E" w:rsidRDefault="00D65F4E" w:rsidP="005E14CD">
      <w:pPr>
        <w:spacing w:after="0" w:line="240" w:lineRule="auto"/>
      </w:pPr>
      <w:r>
        <w:separator/>
      </w:r>
    </w:p>
  </w:footnote>
  <w:footnote w:type="continuationSeparator" w:id="0">
    <w:p w:rsidR="00D65F4E" w:rsidRDefault="00D65F4E" w:rsidP="005E1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4F6534C"/>
    <w:multiLevelType w:val="hybridMultilevel"/>
    <w:tmpl w:val="A104AE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AD22C1C"/>
    <w:multiLevelType w:val="hybridMultilevel"/>
    <w:tmpl w:val="4322B990"/>
    <w:lvl w:ilvl="0" w:tplc="70B4251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4834068"/>
    <w:multiLevelType w:val="singleLevel"/>
    <w:tmpl w:val="719CD554"/>
    <w:lvl w:ilvl="0">
      <w:start w:val="1"/>
      <w:numFmt w:val="bullet"/>
      <w:pStyle w:val="it1"/>
      <w:lvlText w:val=""/>
      <w:lvlJc w:val="left"/>
      <w:pPr>
        <w:tabs>
          <w:tab w:val="num" w:pos="360"/>
        </w:tabs>
        <w:ind w:left="360" w:hanging="360"/>
      </w:pPr>
      <w:rPr>
        <w:rFonts w:ascii="Wingdings" w:hAnsi="Wingdings" w:hint="default"/>
        <w:b w:val="0"/>
        <w:i w:val="0"/>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72B"/>
    <w:rsid w:val="00055DF5"/>
    <w:rsid w:val="000C46A0"/>
    <w:rsid w:val="00172E7F"/>
    <w:rsid w:val="00187715"/>
    <w:rsid w:val="002D55F9"/>
    <w:rsid w:val="00363A1E"/>
    <w:rsid w:val="004E25A9"/>
    <w:rsid w:val="005E14CD"/>
    <w:rsid w:val="00601D8C"/>
    <w:rsid w:val="00603091"/>
    <w:rsid w:val="00624792"/>
    <w:rsid w:val="00743D7E"/>
    <w:rsid w:val="007459DE"/>
    <w:rsid w:val="00746D86"/>
    <w:rsid w:val="007B0D90"/>
    <w:rsid w:val="00883077"/>
    <w:rsid w:val="008947CA"/>
    <w:rsid w:val="0091119D"/>
    <w:rsid w:val="00971A6A"/>
    <w:rsid w:val="009B587B"/>
    <w:rsid w:val="009C772B"/>
    <w:rsid w:val="00A11FF4"/>
    <w:rsid w:val="00A366CF"/>
    <w:rsid w:val="00B734BF"/>
    <w:rsid w:val="00BD6C32"/>
    <w:rsid w:val="00D24087"/>
    <w:rsid w:val="00D3331D"/>
    <w:rsid w:val="00D65F4E"/>
    <w:rsid w:val="00E57F58"/>
    <w:rsid w:val="00E74669"/>
    <w:rsid w:val="00EA291F"/>
    <w:rsid w:val="00EF323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4D745-F1EB-45DA-80A8-B1B50D165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3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F3238"/>
    <w:pPr>
      <w:keepNext/>
      <w:numPr>
        <w:numId w:val="1"/>
      </w:numPr>
      <w:suppressAutoHyphens/>
      <w:spacing w:after="0" w:line="240" w:lineRule="auto"/>
      <w:jc w:val="center"/>
      <w:outlineLvl w:val="0"/>
    </w:pPr>
    <w:rPr>
      <w:rFonts w:ascii="Times New Roman" w:eastAsia="Times New Roman" w:hAnsi="Times New Roman" w:cs="Times New Roman"/>
      <w:b/>
      <w:bCs/>
      <w:sz w:val="28"/>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3238"/>
    <w:rPr>
      <w:rFonts w:ascii="Times New Roman" w:eastAsia="Times New Roman" w:hAnsi="Times New Roman" w:cs="Times New Roman"/>
      <w:b/>
      <w:bCs/>
      <w:sz w:val="28"/>
      <w:szCs w:val="24"/>
      <w:lang w:eastAsia="zh-CN"/>
    </w:rPr>
  </w:style>
  <w:style w:type="character" w:styleId="Hyperlink">
    <w:name w:val="Hyperlink"/>
    <w:basedOn w:val="DefaultParagraphFont"/>
    <w:uiPriority w:val="99"/>
    <w:unhideWhenUsed/>
    <w:rsid w:val="00624792"/>
    <w:rPr>
      <w:color w:val="0563C1" w:themeColor="hyperlink"/>
      <w:u w:val="single"/>
    </w:rPr>
  </w:style>
  <w:style w:type="paragraph" w:styleId="ListParagraph">
    <w:name w:val="List Paragraph"/>
    <w:basedOn w:val="Normal"/>
    <w:uiPriority w:val="34"/>
    <w:qFormat/>
    <w:rsid w:val="00603091"/>
    <w:pPr>
      <w:spacing w:after="200" w:line="276" w:lineRule="auto"/>
      <w:ind w:left="720"/>
      <w:contextualSpacing/>
      <w:jc w:val="left"/>
    </w:pPr>
    <w:rPr>
      <w:noProof/>
    </w:rPr>
  </w:style>
  <w:style w:type="paragraph" w:customStyle="1" w:styleId="it1">
    <w:name w:val="it1"/>
    <w:basedOn w:val="Normal"/>
    <w:rsid w:val="00A366CF"/>
    <w:pPr>
      <w:numPr>
        <w:numId w:val="4"/>
      </w:numPr>
      <w:spacing w:after="0" w:line="240" w:lineRule="auto"/>
      <w:jc w:val="left"/>
    </w:pPr>
    <w:rPr>
      <w:rFonts w:ascii="Times New Roman" w:eastAsia="Times New Roman" w:hAnsi="Times New Roman" w:cs="Times New Roman"/>
      <w:szCs w:val="20"/>
    </w:rPr>
  </w:style>
  <w:style w:type="paragraph" w:styleId="BodyText">
    <w:name w:val="Body Text"/>
    <w:basedOn w:val="Normal"/>
    <w:link w:val="BodyTextChar"/>
    <w:rsid w:val="007B0D90"/>
    <w:pPr>
      <w:suppressAutoHyphens/>
      <w:spacing w:after="0" w:line="240" w:lineRule="auto"/>
    </w:pPr>
    <w:rPr>
      <w:rFonts w:ascii="Times New Roman" w:eastAsia="Times New Roman" w:hAnsi="Times New Roman" w:cs="Times New Roman"/>
      <w:sz w:val="24"/>
      <w:szCs w:val="24"/>
      <w:lang w:eastAsia="zh-CN"/>
    </w:rPr>
  </w:style>
  <w:style w:type="character" w:customStyle="1" w:styleId="BodyTextChar">
    <w:name w:val="Body Text Char"/>
    <w:basedOn w:val="DefaultParagraphFont"/>
    <w:link w:val="BodyText"/>
    <w:rsid w:val="007B0D90"/>
    <w:rPr>
      <w:rFonts w:ascii="Times New Roman" w:eastAsia="Times New Roman" w:hAnsi="Times New Roman" w:cs="Times New Roman"/>
      <w:sz w:val="24"/>
      <w:szCs w:val="24"/>
      <w:lang w:eastAsia="zh-CN"/>
    </w:rPr>
  </w:style>
  <w:style w:type="paragraph" w:styleId="BalloonText">
    <w:name w:val="Balloon Text"/>
    <w:basedOn w:val="Normal"/>
    <w:link w:val="BalloonTextChar"/>
    <w:uiPriority w:val="99"/>
    <w:semiHidden/>
    <w:unhideWhenUsed/>
    <w:rsid w:val="005E1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4CD"/>
    <w:rPr>
      <w:rFonts w:ascii="Tahoma" w:hAnsi="Tahoma" w:cs="Tahoma"/>
      <w:sz w:val="16"/>
      <w:szCs w:val="16"/>
    </w:rPr>
  </w:style>
  <w:style w:type="table" w:styleId="TableGrid">
    <w:name w:val="Table Grid"/>
    <w:basedOn w:val="TableNormal"/>
    <w:uiPriority w:val="39"/>
    <w:rsid w:val="005E14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E14CD"/>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14CD"/>
  </w:style>
  <w:style w:type="paragraph" w:styleId="Footer">
    <w:name w:val="footer"/>
    <w:basedOn w:val="Normal"/>
    <w:link w:val="FooterChar"/>
    <w:uiPriority w:val="99"/>
    <w:unhideWhenUsed/>
    <w:rsid w:val="005E14CD"/>
    <w:pPr>
      <w:tabs>
        <w:tab w:val="center" w:pos="4536"/>
        <w:tab w:val="right" w:pos="9072"/>
      </w:tabs>
      <w:spacing w:after="0" w:line="240" w:lineRule="auto"/>
    </w:pPr>
  </w:style>
  <w:style w:type="character" w:customStyle="1" w:styleId="FooterChar">
    <w:name w:val="Footer Char"/>
    <w:basedOn w:val="DefaultParagraphFont"/>
    <w:link w:val="Footer"/>
    <w:uiPriority w:val="99"/>
    <w:rsid w:val="005E14CD"/>
  </w:style>
  <w:style w:type="character" w:customStyle="1" w:styleId="apple-style-span">
    <w:name w:val="apple-style-span"/>
    <w:basedOn w:val="DefaultParagraphFont"/>
    <w:rsid w:val="00055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05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asg.ub.geo@gmail.com"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9EE0A-A7C3-4DB4-AE08-46859908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6</Pages>
  <Words>1272</Words>
  <Characters>7384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Alex</dc:creator>
  <cp:keywords/>
  <dc:description/>
  <cp:lastModifiedBy>Andrei Alex</cp:lastModifiedBy>
  <cp:revision>15</cp:revision>
  <dcterms:created xsi:type="dcterms:W3CDTF">2017-03-19T13:26:00Z</dcterms:created>
  <dcterms:modified xsi:type="dcterms:W3CDTF">2017-03-24T16:47:00Z</dcterms:modified>
</cp:coreProperties>
</file>